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F8" w:rsidRDefault="000357F8" w:rsidP="000357F8">
      <w:pPr>
        <w:pStyle w:val="Header"/>
        <w:ind w:right="176"/>
        <w:rPr>
          <w:sz w:val="24"/>
        </w:rPr>
      </w:pPr>
      <w:bookmarkStart w:id="0" w:name="_Hlk84413661"/>
    </w:p>
    <w:p w:rsidR="000357F8" w:rsidRPr="00844E14" w:rsidRDefault="000357F8" w:rsidP="000357F8">
      <w:pPr>
        <w:pStyle w:val="Header"/>
        <w:ind w:right="176"/>
        <w:rPr>
          <w:sz w:val="20"/>
        </w:rPr>
      </w:pPr>
    </w:p>
    <w:p w:rsidR="000357F8" w:rsidRPr="00844E14" w:rsidRDefault="00687DD0" w:rsidP="00687DD0">
      <w:pPr>
        <w:ind w:right="49"/>
        <w:jc w:val="center"/>
        <w:rPr>
          <w:b/>
          <w:sz w:val="28"/>
        </w:rPr>
      </w:pPr>
      <w:bookmarkStart w:id="1" w:name="_GoBack"/>
      <w:r w:rsidRPr="00844E14">
        <w:rPr>
          <w:b/>
          <w:sz w:val="28"/>
        </w:rPr>
        <w:t xml:space="preserve">Selective </w:t>
      </w:r>
      <w:r w:rsidR="00844E14" w:rsidRPr="00844E14">
        <w:rPr>
          <w:b/>
          <w:sz w:val="28"/>
        </w:rPr>
        <w:t>m</w:t>
      </w:r>
      <w:r w:rsidRPr="00844E14">
        <w:rPr>
          <w:b/>
          <w:sz w:val="28"/>
        </w:rPr>
        <w:t>utism referral questionnaire</w:t>
      </w:r>
    </w:p>
    <w:bookmarkEnd w:id="0"/>
    <w:bookmarkEnd w:id="1"/>
    <w:p w:rsidR="000357F8" w:rsidRDefault="000357F8" w:rsidP="000357F8"/>
    <w:p w:rsidR="000357F8" w:rsidRDefault="000357F8" w:rsidP="000357F8">
      <w:r>
        <w:t>Thank you for your referral to Children’s Therapies for concerns relating to selective mutism (SM) for the above child</w:t>
      </w:r>
      <w:r w:rsidR="000A3348">
        <w:t xml:space="preserve"> or </w:t>
      </w:r>
      <w:r>
        <w:t>young person (CYP). In order</w:t>
      </w:r>
      <w:r w:rsidR="00687DD0">
        <w:t xml:space="preserve"> for us to process the referral, please fill in the below questionnaire as fully as possible</w:t>
      </w:r>
      <w:r w:rsidR="00C477D0">
        <w:t xml:space="preserve"> through liaison with supporting staff and parents/carers</w:t>
      </w:r>
      <w:r w:rsidR="00687DD0">
        <w:t xml:space="preserve">. </w:t>
      </w:r>
      <w:r>
        <w:t xml:space="preserve"> If the questionnaire has not been completed</w:t>
      </w:r>
      <w:r w:rsidR="00687DD0">
        <w:t xml:space="preserve">, </w:t>
      </w:r>
      <w:r>
        <w:t xml:space="preserve">the referral </w:t>
      </w:r>
      <w:r w:rsidR="00687DD0">
        <w:t>may</w:t>
      </w:r>
      <w:r>
        <w:t xml:space="preserve"> be rejected. </w:t>
      </w:r>
    </w:p>
    <w:p w:rsidR="005D7782" w:rsidRDefault="005D7782" w:rsidP="000357F8"/>
    <w:p w:rsidR="005D7782" w:rsidRDefault="005D7782" w:rsidP="000357F8">
      <w:r>
        <w:t xml:space="preserve">If you have not accessed the online training or have answered no to five or more questions within this questionnaire, you may not be ready to refer to the service and your referral may be rejected. </w:t>
      </w:r>
    </w:p>
    <w:p w:rsidR="005D7782" w:rsidRDefault="005D7782" w:rsidP="000357F8"/>
    <w:p w:rsidR="005D7782" w:rsidRDefault="005D7782" w:rsidP="000357F8">
      <w:r>
        <w:t xml:space="preserve">Training: </w:t>
      </w:r>
      <w:hyperlink r:id="rId8" w:history="1">
        <w:r w:rsidRPr="009A1C7D">
          <w:rPr>
            <w:rStyle w:val="Hyperlink"/>
          </w:rPr>
          <w:t>https://www.kentcht.nhs.uk/childrens-therapies-the-pod/speech-and-language-therapy/selective-mutism/</w:t>
        </w:r>
      </w:hyperlink>
    </w:p>
    <w:p w:rsidR="005D7782" w:rsidRDefault="005D7782" w:rsidP="000357F8"/>
    <w:p w:rsidR="005D7782" w:rsidRDefault="00844E14" w:rsidP="000357F8">
      <w:hyperlink r:id="rId9" w:history="1">
        <w:r w:rsidR="005D7782" w:rsidRPr="009A1C7D">
          <w:rPr>
            <w:rStyle w:val="Hyperlink"/>
          </w:rPr>
          <w:t>https://www.kentcht.nhs.uk/selective-mutism/</w:t>
        </w:r>
      </w:hyperlink>
    </w:p>
    <w:p w:rsidR="005D7782" w:rsidRDefault="005D7782" w:rsidP="000357F8"/>
    <w:p w:rsidR="000357F8" w:rsidRDefault="000357F8" w:rsidP="000357F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3"/>
      </w:tblGrid>
      <w:tr w:rsidR="000357F8" w:rsidTr="000357F8">
        <w:trPr>
          <w:trHeight w:val="610"/>
        </w:trPr>
        <w:tc>
          <w:tcPr>
            <w:tcW w:w="5637" w:type="dxa"/>
            <w:shd w:val="clear" w:color="auto" w:fill="auto"/>
          </w:tcPr>
          <w:p w:rsidR="000357F8" w:rsidRPr="00D61B47" w:rsidRDefault="000357F8" w:rsidP="00416FCA">
            <w:pPr>
              <w:rPr>
                <w:rFonts w:eastAsia="Calibri"/>
              </w:rPr>
            </w:pPr>
            <w:r w:rsidRPr="00D61B47">
              <w:rPr>
                <w:rFonts w:eastAsia="Calibri"/>
              </w:rPr>
              <w:t>Has the above CYP been assigned</w:t>
            </w:r>
            <w:r w:rsidR="00247A61">
              <w:rPr>
                <w:rFonts w:eastAsia="Calibri"/>
              </w:rPr>
              <w:t xml:space="preserve"> an</w:t>
            </w:r>
            <w:r w:rsidRPr="00D61B47">
              <w:rPr>
                <w:rFonts w:eastAsia="Calibri"/>
              </w:rPr>
              <w:t xml:space="preserve"> </w:t>
            </w:r>
            <w:r w:rsidR="00247A61">
              <w:rPr>
                <w:rFonts w:eastAsia="Calibri"/>
              </w:rPr>
              <w:t>adult</w:t>
            </w:r>
            <w:r w:rsidRPr="00D61B47">
              <w:rPr>
                <w:rFonts w:eastAsia="Calibri"/>
              </w:rPr>
              <w:t xml:space="preserve"> in their school setting to manage and support their SM?</w:t>
            </w:r>
          </w:p>
        </w:tc>
        <w:tc>
          <w:tcPr>
            <w:tcW w:w="4423" w:type="dxa"/>
            <w:shd w:val="clear" w:color="auto" w:fill="auto"/>
          </w:tcPr>
          <w:p w:rsidR="000357F8" w:rsidRDefault="000357F8" w:rsidP="00416FCA">
            <w:pPr>
              <w:rPr>
                <w:rFonts w:eastAsia="Calibri"/>
              </w:rPr>
            </w:pPr>
            <w:r w:rsidRPr="00D61B47">
              <w:rPr>
                <w:rFonts w:eastAsia="Calibri"/>
              </w:rPr>
              <w:t>Yes/No</w:t>
            </w:r>
          </w:p>
          <w:p w:rsidR="000357F8" w:rsidRPr="00712E8B" w:rsidRDefault="000357F8" w:rsidP="00416FCA">
            <w:pPr>
              <w:rPr>
                <w:rFonts w:eastAsia="Calibri"/>
                <w:i/>
              </w:rPr>
            </w:pPr>
            <w:r w:rsidRPr="00712E8B">
              <w:rPr>
                <w:rFonts w:eastAsia="Calibri"/>
                <w:i/>
                <w:sz w:val="20"/>
              </w:rPr>
              <w:t>If yes, please detail their role (e.g. classroom teaching assistant)</w:t>
            </w:r>
          </w:p>
        </w:tc>
      </w:tr>
      <w:tr w:rsidR="000357F8" w:rsidTr="000357F8">
        <w:trPr>
          <w:trHeight w:val="610"/>
        </w:trPr>
        <w:tc>
          <w:tcPr>
            <w:tcW w:w="5637" w:type="dxa"/>
            <w:shd w:val="clear" w:color="auto" w:fill="auto"/>
          </w:tcPr>
          <w:p w:rsidR="000357F8" w:rsidRPr="00D61B47" w:rsidRDefault="000357F8" w:rsidP="00416FCA">
            <w:pPr>
              <w:rPr>
                <w:rFonts w:eastAsia="Calibri"/>
              </w:rPr>
            </w:pPr>
            <w:r w:rsidRPr="00D61B47">
              <w:rPr>
                <w:rFonts w:eastAsia="Calibri"/>
              </w:rPr>
              <w:t xml:space="preserve">Has this </w:t>
            </w:r>
            <w:r w:rsidR="00247A61">
              <w:rPr>
                <w:rFonts w:eastAsia="Calibri"/>
              </w:rPr>
              <w:t>adult</w:t>
            </w:r>
            <w:r w:rsidRPr="00D61B47">
              <w:rPr>
                <w:rFonts w:eastAsia="Calibri"/>
              </w:rPr>
              <w:t xml:space="preserve"> completed SM training within the last two years?</w:t>
            </w:r>
          </w:p>
        </w:tc>
        <w:tc>
          <w:tcPr>
            <w:tcW w:w="4423" w:type="dxa"/>
            <w:shd w:val="clear" w:color="auto" w:fill="auto"/>
          </w:tcPr>
          <w:p w:rsidR="000357F8" w:rsidRPr="00D61B47" w:rsidRDefault="000357F8" w:rsidP="00416FCA">
            <w:pPr>
              <w:rPr>
                <w:rFonts w:eastAsia="Calibri"/>
              </w:rPr>
            </w:pPr>
            <w:r w:rsidRPr="00D61B47">
              <w:rPr>
                <w:rFonts w:eastAsia="Calibri"/>
              </w:rPr>
              <w:t>Yes/No</w:t>
            </w:r>
          </w:p>
        </w:tc>
      </w:tr>
      <w:tr w:rsidR="000357F8" w:rsidTr="000357F8">
        <w:trPr>
          <w:trHeight w:val="2414"/>
        </w:trPr>
        <w:tc>
          <w:tcPr>
            <w:tcW w:w="5637" w:type="dxa"/>
            <w:shd w:val="clear" w:color="auto" w:fill="auto"/>
          </w:tcPr>
          <w:p w:rsidR="000357F8" w:rsidRPr="00D61B47" w:rsidRDefault="000357F8" w:rsidP="00416FCA">
            <w:pPr>
              <w:rPr>
                <w:rFonts w:eastAsia="Calibri"/>
              </w:rPr>
            </w:pPr>
            <w:r w:rsidRPr="00D61B47">
              <w:rPr>
                <w:rFonts w:eastAsia="Calibri"/>
              </w:rPr>
              <w:t xml:space="preserve">Has either the </w:t>
            </w:r>
            <w:r w:rsidR="00247A61">
              <w:rPr>
                <w:rFonts w:eastAsia="Calibri"/>
              </w:rPr>
              <w:t>adult</w:t>
            </w:r>
            <w:r w:rsidRPr="00D61B47">
              <w:rPr>
                <w:rFonts w:eastAsia="Calibri"/>
              </w:rPr>
              <w:t xml:space="preserve"> or another representative from school</w:t>
            </w:r>
            <w:r w:rsidR="00247A61">
              <w:rPr>
                <w:rFonts w:eastAsia="Calibri"/>
              </w:rPr>
              <w:t>/nursery</w:t>
            </w:r>
            <w:r w:rsidRPr="00D61B47">
              <w:rPr>
                <w:rFonts w:eastAsia="Calibri"/>
              </w:rPr>
              <w:t xml:space="preserve"> shared information</w:t>
            </w:r>
            <w:r>
              <w:rPr>
                <w:rFonts w:eastAsia="Calibri"/>
              </w:rPr>
              <w:t xml:space="preserve"> regarding SM</w:t>
            </w:r>
            <w:r w:rsidRPr="00D61B47">
              <w:rPr>
                <w:rFonts w:eastAsia="Calibri"/>
              </w:rPr>
              <w:t xml:space="preserve"> amongst all staff who come into contact with the above CYP, including:</w:t>
            </w:r>
          </w:p>
          <w:p w:rsidR="000357F8" w:rsidRPr="00D61B47" w:rsidRDefault="000357F8" w:rsidP="000357F8">
            <w:pPr>
              <w:pStyle w:val="ListParagraph"/>
              <w:numPr>
                <w:ilvl w:val="0"/>
                <w:numId w:val="13"/>
              </w:numPr>
            </w:pPr>
            <w:r>
              <w:t>office</w:t>
            </w:r>
            <w:r w:rsidRPr="00D61B47">
              <w:t xml:space="preserve"> staff</w:t>
            </w:r>
          </w:p>
          <w:p w:rsidR="000357F8" w:rsidRPr="00D61B47" w:rsidRDefault="000357F8" w:rsidP="000357F8">
            <w:pPr>
              <w:pStyle w:val="ListParagraph"/>
              <w:numPr>
                <w:ilvl w:val="0"/>
                <w:numId w:val="13"/>
              </w:numPr>
            </w:pPr>
            <w:r w:rsidRPr="00D61B47">
              <w:t>lunch duty staff</w:t>
            </w:r>
          </w:p>
          <w:p w:rsidR="000357F8" w:rsidRPr="00D61B47" w:rsidRDefault="000357F8" w:rsidP="000357F8">
            <w:pPr>
              <w:pStyle w:val="ListParagraph"/>
              <w:numPr>
                <w:ilvl w:val="0"/>
                <w:numId w:val="13"/>
              </w:numPr>
            </w:pPr>
            <w:r w:rsidRPr="00D61B47">
              <w:t xml:space="preserve">all classroom </w:t>
            </w:r>
            <w:proofErr w:type="gramStart"/>
            <w:r w:rsidRPr="00D61B47">
              <w:t>staff</w:t>
            </w:r>
            <w:proofErr w:type="gramEnd"/>
          </w:p>
          <w:p w:rsidR="000357F8" w:rsidRDefault="000357F8" w:rsidP="000357F8">
            <w:pPr>
              <w:pStyle w:val="ListParagraph"/>
              <w:numPr>
                <w:ilvl w:val="0"/>
                <w:numId w:val="13"/>
              </w:numPr>
            </w:pPr>
            <w:r w:rsidRPr="00D61B47">
              <w:t>other staff that might come into contact with the CYP such as headteachers, cover teachers, heads of year</w:t>
            </w:r>
          </w:p>
        </w:tc>
        <w:tc>
          <w:tcPr>
            <w:tcW w:w="4423" w:type="dxa"/>
            <w:shd w:val="clear" w:color="auto" w:fill="auto"/>
          </w:tcPr>
          <w:p w:rsidR="000357F8" w:rsidRDefault="000357F8" w:rsidP="00416FCA">
            <w:pPr>
              <w:rPr>
                <w:rFonts w:eastAsia="Calibri"/>
              </w:rPr>
            </w:pPr>
            <w:r w:rsidRPr="00D61B47">
              <w:rPr>
                <w:rFonts w:eastAsia="Calibri"/>
              </w:rPr>
              <w:t>Yes/No</w:t>
            </w:r>
          </w:p>
          <w:p w:rsidR="000357F8" w:rsidRDefault="000357F8" w:rsidP="00416FCA">
            <w:pPr>
              <w:rPr>
                <w:rFonts w:eastAsia="Calibri"/>
              </w:rPr>
            </w:pPr>
          </w:p>
          <w:p w:rsidR="000357F8" w:rsidRPr="00712E8B" w:rsidRDefault="000357F8" w:rsidP="00416FCA">
            <w:pPr>
              <w:rPr>
                <w:rFonts w:eastAsia="Calibri"/>
                <w:i/>
              </w:rPr>
            </w:pPr>
            <w:r w:rsidRPr="00712E8B">
              <w:rPr>
                <w:rFonts w:eastAsia="Calibri"/>
                <w:i/>
                <w:sz w:val="20"/>
              </w:rPr>
              <w:t xml:space="preserve">Please provide details of who this information has been shared with and how this is being monitored </w:t>
            </w:r>
          </w:p>
        </w:tc>
      </w:tr>
      <w:tr w:rsidR="000357F8" w:rsidTr="000357F8">
        <w:trPr>
          <w:trHeight w:val="915"/>
        </w:trPr>
        <w:tc>
          <w:tcPr>
            <w:tcW w:w="5637" w:type="dxa"/>
            <w:shd w:val="clear" w:color="auto" w:fill="auto"/>
          </w:tcPr>
          <w:p w:rsidR="000357F8" w:rsidRPr="00D61B47" w:rsidRDefault="000357F8" w:rsidP="00416FCA">
            <w:pPr>
              <w:rPr>
                <w:rFonts w:eastAsia="Calibri"/>
              </w:rPr>
            </w:pPr>
            <w:r w:rsidRPr="00D61B47">
              <w:rPr>
                <w:rFonts w:eastAsia="Calibri"/>
              </w:rPr>
              <w:t>Have the school</w:t>
            </w:r>
            <w:r w:rsidR="00247A61">
              <w:rPr>
                <w:rFonts w:eastAsia="Calibri"/>
              </w:rPr>
              <w:t>/nursery</w:t>
            </w:r>
            <w:r w:rsidRPr="00D61B47">
              <w:rPr>
                <w:rFonts w:eastAsia="Calibri"/>
              </w:rPr>
              <w:t xml:space="preserve"> setting completed a review of the above CYP’s classroom/s to ensure there are no factors that are maintaining their SM?</w:t>
            </w:r>
          </w:p>
        </w:tc>
        <w:tc>
          <w:tcPr>
            <w:tcW w:w="4423" w:type="dxa"/>
            <w:shd w:val="clear" w:color="auto" w:fill="auto"/>
          </w:tcPr>
          <w:p w:rsidR="000357F8" w:rsidRDefault="000357F8" w:rsidP="00416FCA">
            <w:pPr>
              <w:rPr>
                <w:rFonts w:eastAsia="Calibri"/>
              </w:rPr>
            </w:pPr>
            <w:r w:rsidRPr="00D61B47">
              <w:rPr>
                <w:rFonts w:eastAsia="Calibri"/>
              </w:rPr>
              <w:t>Yes/No</w:t>
            </w:r>
          </w:p>
          <w:p w:rsidR="000357F8" w:rsidRPr="00712E8B" w:rsidRDefault="000357F8" w:rsidP="00416FCA">
            <w:pPr>
              <w:rPr>
                <w:rFonts w:eastAsia="Calibri"/>
                <w:i/>
              </w:rPr>
            </w:pPr>
            <w:r w:rsidRPr="00712E8B">
              <w:rPr>
                <w:rFonts w:eastAsia="Calibri"/>
                <w:i/>
                <w:sz w:val="20"/>
              </w:rPr>
              <w:t>If yes, please provide information on adaptions</w:t>
            </w:r>
            <w:r w:rsidR="00687DD0">
              <w:rPr>
                <w:rFonts w:eastAsia="Calibri"/>
                <w:i/>
                <w:sz w:val="20"/>
              </w:rPr>
              <w:t xml:space="preserve"> that have been made</w:t>
            </w:r>
          </w:p>
        </w:tc>
      </w:tr>
      <w:tr w:rsidR="000357F8" w:rsidTr="000357F8">
        <w:trPr>
          <w:trHeight w:val="610"/>
        </w:trPr>
        <w:tc>
          <w:tcPr>
            <w:tcW w:w="5637" w:type="dxa"/>
            <w:shd w:val="clear" w:color="auto" w:fill="auto"/>
          </w:tcPr>
          <w:p w:rsidR="000357F8" w:rsidRPr="00D61B47" w:rsidRDefault="000357F8" w:rsidP="00416FCA">
            <w:pPr>
              <w:rPr>
                <w:rFonts w:eastAsia="Calibri"/>
              </w:rPr>
            </w:pPr>
            <w:r>
              <w:rPr>
                <w:rFonts w:eastAsia="Calibri"/>
                <w:color w:val="000000"/>
              </w:rPr>
              <w:t xml:space="preserve">Is the </w:t>
            </w:r>
            <w:r w:rsidR="00247A61">
              <w:rPr>
                <w:rFonts w:eastAsia="Calibri"/>
                <w:color w:val="000000"/>
              </w:rPr>
              <w:t>assigned adult</w:t>
            </w:r>
            <w:r w:rsidRPr="00E45A1F">
              <w:rPr>
                <w:rFonts w:eastAsia="Calibri"/>
              </w:rPr>
              <w:t xml:space="preserve"> setting aside week</w:t>
            </w:r>
            <w:r w:rsidR="00A65D9B">
              <w:rPr>
                <w:rFonts w:eastAsia="Calibri"/>
              </w:rPr>
              <w:t>ly</w:t>
            </w:r>
            <w:r w:rsidRPr="00E45A1F">
              <w:rPr>
                <w:rFonts w:eastAsia="Calibri"/>
              </w:rPr>
              <w:t xml:space="preserve"> 1:1 time with the above CYP to build rapport/monitor well-being/support their SM?</w:t>
            </w:r>
          </w:p>
        </w:tc>
        <w:tc>
          <w:tcPr>
            <w:tcW w:w="4423" w:type="dxa"/>
            <w:shd w:val="clear" w:color="auto" w:fill="auto"/>
          </w:tcPr>
          <w:p w:rsidR="000357F8" w:rsidRPr="00D61B47" w:rsidRDefault="000357F8" w:rsidP="00416FCA">
            <w:pPr>
              <w:rPr>
                <w:rFonts w:eastAsia="Calibri"/>
              </w:rPr>
            </w:pPr>
            <w:r w:rsidRPr="00D61B47">
              <w:rPr>
                <w:rFonts w:eastAsia="Calibri"/>
              </w:rPr>
              <w:t>Yes/No</w:t>
            </w:r>
          </w:p>
        </w:tc>
      </w:tr>
      <w:tr w:rsidR="00687DD0" w:rsidTr="000357F8">
        <w:trPr>
          <w:trHeight w:val="610"/>
        </w:trPr>
        <w:tc>
          <w:tcPr>
            <w:tcW w:w="5637" w:type="dxa"/>
            <w:shd w:val="clear" w:color="auto" w:fill="auto"/>
          </w:tcPr>
          <w:p w:rsidR="00687DD0" w:rsidRDefault="00687DD0" w:rsidP="00416FCA">
            <w:pPr>
              <w:rPr>
                <w:rFonts w:eastAsia="Calibri"/>
                <w:color w:val="000000"/>
              </w:rPr>
            </w:pPr>
            <w:r w:rsidRPr="00687DD0">
              <w:rPr>
                <w:rFonts w:eastAsia="Calibri"/>
                <w:color w:val="FF0000"/>
              </w:rPr>
              <w:t>P</w:t>
            </w:r>
            <w:r w:rsidR="00247A61">
              <w:rPr>
                <w:rFonts w:eastAsia="Calibri"/>
                <w:color w:val="FF0000"/>
              </w:rPr>
              <w:t>r</w:t>
            </w:r>
            <w:r w:rsidRPr="00687DD0">
              <w:rPr>
                <w:rFonts w:eastAsia="Calibri"/>
                <w:color w:val="FF0000"/>
              </w:rPr>
              <w:t>e-school only</w:t>
            </w:r>
          </w:p>
          <w:p w:rsidR="00687DD0" w:rsidRDefault="00687DD0" w:rsidP="00687DD0">
            <w:pPr>
              <w:rPr>
                <w:rFonts w:eastAsia="Calibri"/>
              </w:rPr>
            </w:pPr>
            <w:r>
              <w:rPr>
                <w:rFonts w:eastAsia="Calibri"/>
              </w:rPr>
              <w:t xml:space="preserve">Has the </w:t>
            </w:r>
            <w:r w:rsidR="00247A61">
              <w:rPr>
                <w:rFonts w:eastAsia="Calibri"/>
              </w:rPr>
              <w:t>assigned adult</w:t>
            </w:r>
            <w:r>
              <w:rPr>
                <w:rFonts w:eastAsia="Calibri"/>
              </w:rPr>
              <w:t xml:space="preserve"> been using informal techniques as recommended in the training to support the child? </w:t>
            </w:r>
          </w:p>
          <w:p w:rsidR="00687DD0" w:rsidRPr="00687DD0" w:rsidRDefault="00687DD0" w:rsidP="00687DD0">
            <w:pPr>
              <w:rPr>
                <w:rFonts w:eastAsia="Calibri"/>
              </w:rPr>
            </w:pPr>
            <w:r>
              <w:rPr>
                <w:rFonts w:eastAsia="Calibri"/>
              </w:rPr>
              <w:t>Informal techniques may include informal sliding in, talking though parents, graded questioning sequence, triangle technique etc.</w:t>
            </w:r>
          </w:p>
        </w:tc>
        <w:tc>
          <w:tcPr>
            <w:tcW w:w="4423" w:type="dxa"/>
            <w:shd w:val="clear" w:color="auto" w:fill="auto"/>
          </w:tcPr>
          <w:p w:rsidR="00687DD0" w:rsidRDefault="00687DD0" w:rsidP="00416FCA">
            <w:pPr>
              <w:rPr>
                <w:rFonts w:eastAsia="Calibri"/>
              </w:rPr>
            </w:pPr>
            <w:r>
              <w:rPr>
                <w:rFonts w:eastAsia="Calibri"/>
              </w:rPr>
              <w:t>Yes/No</w:t>
            </w:r>
          </w:p>
          <w:p w:rsidR="00687DD0" w:rsidRPr="00D61B47" w:rsidRDefault="00687DD0" w:rsidP="00416FCA">
            <w:pPr>
              <w:rPr>
                <w:rFonts w:eastAsia="Calibri"/>
              </w:rPr>
            </w:pPr>
            <w:r w:rsidRPr="00712E8B">
              <w:rPr>
                <w:rFonts w:eastAsia="Calibri"/>
                <w:i/>
                <w:sz w:val="20"/>
              </w:rPr>
              <w:t>If yes, please outline</w:t>
            </w:r>
            <w:r>
              <w:rPr>
                <w:rFonts w:eastAsia="Calibri"/>
                <w:i/>
                <w:sz w:val="20"/>
              </w:rPr>
              <w:t xml:space="preserve"> informal techniques that have been used</w:t>
            </w:r>
          </w:p>
        </w:tc>
      </w:tr>
      <w:tr w:rsidR="000357F8" w:rsidTr="000357F8">
        <w:trPr>
          <w:trHeight w:val="915"/>
        </w:trPr>
        <w:tc>
          <w:tcPr>
            <w:tcW w:w="5637" w:type="dxa"/>
            <w:shd w:val="clear" w:color="auto" w:fill="auto"/>
          </w:tcPr>
          <w:p w:rsidR="00687DD0" w:rsidRPr="00687DD0" w:rsidRDefault="00687DD0" w:rsidP="00416FCA">
            <w:pPr>
              <w:rPr>
                <w:rFonts w:eastAsia="Calibri"/>
                <w:color w:val="FF0000"/>
              </w:rPr>
            </w:pPr>
            <w:r w:rsidRPr="00687DD0">
              <w:rPr>
                <w:rFonts w:eastAsia="Calibri"/>
                <w:color w:val="FF0000"/>
              </w:rPr>
              <w:lastRenderedPageBreak/>
              <w:t>Primary/secondary only</w:t>
            </w:r>
          </w:p>
          <w:p w:rsidR="000357F8" w:rsidRPr="00D61B47" w:rsidRDefault="000357F8" w:rsidP="00416FCA">
            <w:pPr>
              <w:rPr>
                <w:rFonts w:eastAsia="Calibri"/>
              </w:rPr>
            </w:pPr>
            <w:r w:rsidRPr="00D61B47">
              <w:rPr>
                <w:rFonts w:eastAsia="Calibri"/>
              </w:rPr>
              <w:t xml:space="preserve">Has the key worker started implementing </w:t>
            </w:r>
            <w:r w:rsidRPr="00687DD0">
              <w:rPr>
                <w:rFonts w:eastAsia="Calibri"/>
                <w:u w:val="single"/>
              </w:rPr>
              <w:t xml:space="preserve">a </w:t>
            </w:r>
            <w:r w:rsidR="00687DD0" w:rsidRPr="00687DD0">
              <w:rPr>
                <w:rFonts w:eastAsia="Calibri"/>
                <w:u w:val="single"/>
              </w:rPr>
              <w:t xml:space="preserve">formal selective mutism </w:t>
            </w:r>
            <w:r w:rsidRPr="00687DD0">
              <w:rPr>
                <w:rFonts w:eastAsia="Calibri"/>
                <w:u w:val="single"/>
              </w:rPr>
              <w:t xml:space="preserve">small steps programme </w:t>
            </w:r>
            <w:r w:rsidRPr="00D61B47">
              <w:rPr>
                <w:rFonts w:eastAsia="Calibri"/>
              </w:rPr>
              <w:t>with the above CYP</w:t>
            </w:r>
            <w:r w:rsidR="00687DD0">
              <w:rPr>
                <w:rFonts w:eastAsia="Calibri"/>
              </w:rPr>
              <w:t xml:space="preserve"> as recommended in the training</w:t>
            </w:r>
            <w:r w:rsidRPr="00D61B47">
              <w:rPr>
                <w:rFonts w:eastAsia="Calibri"/>
              </w:rPr>
              <w:t>?</w:t>
            </w:r>
          </w:p>
        </w:tc>
        <w:tc>
          <w:tcPr>
            <w:tcW w:w="4423" w:type="dxa"/>
            <w:shd w:val="clear" w:color="auto" w:fill="auto"/>
          </w:tcPr>
          <w:p w:rsidR="000357F8" w:rsidRPr="00D61B47" w:rsidRDefault="000357F8" w:rsidP="00416FCA">
            <w:pPr>
              <w:rPr>
                <w:rFonts w:eastAsia="Calibri"/>
              </w:rPr>
            </w:pPr>
            <w:r w:rsidRPr="00D61B47">
              <w:rPr>
                <w:rFonts w:eastAsia="Calibri"/>
              </w:rPr>
              <w:t>Yes/No</w:t>
            </w:r>
          </w:p>
          <w:p w:rsidR="000357F8" w:rsidRPr="00D61B47" w:rsidRDefault="000357F8" w:rsidP="00416FCA">
            <w:pPr>
              <w:rPr>
                <w:rFonts w:eastAsia="Calibri"/>
              </w:rPr>
            </w:pPr>
          </w:p>
          <w:p w:rsidR="000357F8" w:rsidRPr="00712E8B" w:rsidRDefault="000357F8" w:rsidP="00416FCA">
            <w:pPr>
              <w:rPr>
                <w:rFonts w:eastAsia="Calibri"/>
                <w:i/>
                <w:sz w:val="20"/>
              </w:rPr>
            </w:pPr>
            <w:r w:rsidRPr="00712E8B">
              <w:rPr>
                <w:rFonts w:eastAsia="Calibri"/>
                <w:i/>
                <w:sz w:val="20"/>
              </w:rPr>
              <w:t>If yes, please outline programme dates and detail targets achieved, and current progress</w:t>
            </w: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tc>
      </w:tr>
      <w:tr w:rsidR="000357F8" w:rsidTr="000357F8">
        <w:trPr>
          <w:trHeight w:val="610"/>
        </w:trPr>
        <w:tc>
          <w:tcPr>
            <w:tcW w:w="5637" w:type="dxa"/>
            <w:shd w:val="clear" w:color="auto" w:fill="auto"/>
          </w:tcPr>
          <w:p w:rsidR="000357F8" w:rsidRPr="00D61B47" w:rsidRDefault="000357F8" w:rsidP="00416FCA">
            <w:pPr>
              <w:rPr>
                <w:rFonts w:eastAsia="Calibri"/>
              </w:rPr>
            </w:pPr>
            <w:r w:rsidRPr="00D61B47">
              <w:rPr>
                <w:rFonts w:eastAsia="Calibri"/>
              </w:rPr>
              <w:t>Has one or both of the above CYP’s parents/carers attended SM training within the last two years?</w:t>
            </w:r>
          </w:p>
        </w:tc>
        <w:tc>
          <w:tcPr>
            <w:tcW w:w="4423" w:type="dxa"/>
            <w:shd w:val="clear" w:color="auto" w:fill="auto"/>
          </w:tcPr>
          <w:p w:rsidR="000357F8" w:rsidRPr="00D61B47" w:rsidRDefault="000357F8" w:rsidP="00416FCA">
            <w:pPr>
              <w:rPr>
                <w:rFonts w:eastAsia="Calibri"/>
              </w:rPr>
            </w:pPr>
            <w:r w:rsidRPr="00D61B47">
              <w:rPr>
                <w:rFonts w:eastAsia="Calibri"/>
              </w:rPr>
              <w:t>Yes/No</w:t>
            </w:r>
          </w:p>
        </w:tc>
      </w:tr>
      <w:tr w:rsidR="000357F8" w:rsidTr="000357F8">
        <w:trPr>
          <w:trHeight w:val="1220"/>
        </w:trPr>
        <w:tc>
          <w:tcPr>
            <w:tcW w:w="5637" w:type="dxa"/>
            <w:shd w:val="clear" w:color="auto" w:fill="auto"/>
          </w:tcPr>
          <w:p w:rsidR="000357F8" w:rsidRPr="00D61B47" w:rsidRDefault="000357F8" w:rsidP="00416FCA">
            <w:pPr>
              <w:rPr>
                <w:rFonts w:eastAsia="Calibri"/>
              </w:rPr>
            </w:pPr>
            <w:r w:rsidRPr="00D61B47">
              <w:rPr>
                <w:rFonts w:eastAsia="Calibri"/>
              </w:rPr>
              <w:t>Is there regular communication between the above CYP’s parents/carers and school</w:t>
            </w:r>
            <w:r w:rsidR="00247A61">
              <w:rPr>
                <w:rFonts w:eastAsia="Calibri"/>
              </w:rPr>
              <w:t>/nursery</w:t>
            </w:r>
            <w:r w:rsidRPr="00D61B47">
              <w:rPr>
                <w:rFonts w:eastAsia="Calibri"/>
              </w:rPr>
              <w:t xml:space="preserve"> setting to ensure a joint and consistent approach and to ensure information is shared between parties?</w:t>
            </w:r>
          </w:p>
        </w:tc>
        <w:tc>
          <w:tcPr>
            <w:tcW w:w="4423" w:type="dxa"/>
            <w:shd w:val="clear" w:color="auto" w:fill="auto"/>
          </w:tcPr>
          <w:p w:rsidR="000357F8" w:rsidRPr="00D61B47" w:rsidRDefault="000357F8" w:rsidP="00416FCA">
            <w:pPr>
              <w:rPr>
                <w:rFonts w:eastAsia="Calibri"/>
              </w:rPr>
            </w:pPr>
            <w:r w:rsidRPr="00D61B47">
              <w:rPr>
                <w:rFonts w:eastAsia="Calibri"/>
              </w:rPr>
              <w:t xml:space="preserve">Yes/No </w:t>
            </w:r>
          </w:p>
          <w:p w:rsidR="000357F8" w:rsidRPr="00D61B47" w:rsidRDefault="000357F8" w:rsidP="00416FCA">
            <w:pPr>
              <w:rPr>
                <w:rFonts w:eastAsia="Calibri"/>
              </w:rPr>
            </w:pPr>
          </w:p>
          <w:p w:rsidR="000357F8" w:rsidRPr="00712E8B" w:rsidRDefault="000357F8" w:rsidP="00416FCA">
            <w:pPr>
              <w:rPr>
                <w:rFonts w:eastAsia="Calibri"/>
                <w:i/>
                <w:sz w:val="20"/>
              </w:rPr>
            </w:pPr>
            <w:r w:rsidRPr="00712E8B">
              <w:rPr>
                <w:rFonts w:eastAsia="Calibri"/>
                <w:i/>
                <w:sz w:val="20"/>
              </w:rPr>
              <w:t>If yes, please detail method and frequency of communication.</w:t>
            </w:r>
          </w:p>
          <w:p w:rsidR="000357F8" w:rsidRPr="00712E8B" w:rsidRDefault="000357F8" w:rsidP="00416FCA">
            <w:pPr>
              <w:rPr>
                <w:rFonts w:eastAsia="Calibri"/>
                <w:i/>
                <w:sz w:val="20"/>
              </w:rPr>
            </w:pPr>
            <w:r w:rsidRPr="00712E8B">
              <w:rPr>
                <w:rFonts w:eastAsia="Calibri"/>
                <w:i/>
                <w:sz w:val="20"/>
              </w:rPr>
              <w:t>If no, please outline any barriers that are preventing this.</w:t>
            </w: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p w:rsidR="000357F8" w:rsidRPr="00D61B47" w:rsidRDefault="000357F8" w:rsidP="00416FCA">
            <w:pPr>
              <w:rPr>
                <w:rFonts w:eastAsia="Calibri"/>
              </w:rPr>
            </w:pPr>
          </w:p>
        </w:tc>
      </w:tr>
    </w:tbl>
    <w:p w:rsidR="000357F8" w:rsidRDefault="000357F8" w:rsidP="000357F8">
      <w:pPr>
        <w:ind w:right="169"/>
        <w:rPr>
          <w:sz w:val="24"/>
        </w:rPr>
      </w:pPr>
    </w:p>
    <w:p w:rsidR="000357F8" w:rsidRPr="004D253B" w:rsidRDefault="000357F8" w:rsidP="000357F8">
      <w:pPr>
        <w:ind w:right="169"/>
      </w:pPr>
    </w:p>
    <w:p w:rsidR="000357F8" w:rsidRPr="004D253B" w:rsidRDefault="000357F8" w:rsidP="000357F8">
      <w:pPr>
        <w:ind w:right="169"/>
      </w:pPr>
      <w:r w:rsidRPr="004D253B">
        <w:t>Yours sincerely,</w:t>
      </w:r>
    </w:p>
    <w:p w:rsidR="000357F8" w:rsidRPr="004D253B" w:rsidRDefault="000357F8" w:rsidP="000357F8">
      <w:pPr>
        <w:ind w:right="169"/>
      </w:pPr>
    </w:p>
    <w:p w:rsidR="000357F8" w:rsidRPr="004D253B" w:rsidRDefault="000357F8" w:rsidP="000357F8">
      <w:pPr>
        <w:rPr>
          <w:b/>
        </w:rPr>
      </w:pPr>
      <w:r w:rsidRPr="004D253B">
        <w:rPr>
          <w:b/>
        </w:rPr>
        <w:t>Children’s Therapies</w:t>
      </w:r>
    </w:p>
    <w:p w:rsidR="000357F8" w:rsidRPr="004D253B" w:rsidRDefault="000357F8" w:rsidP="000357F8"/>
    <w:p w:rsidR="00D67FC0" w:rsidRDefault="00844E14" w:rsidP="000357F8">
      <w:pPr>
        <w:ind w:right="1078"/>
        <w:rPr>
          <w:rFonts w:eastAsia="Times New Roman"/>
          <w:b/>
          <w:sz w:val="24"/>
          <w:szCs w:val="24"/>
        </w:rPr>
      </w:pPr>
    </w:p>
    <w:sectPr w:rsidR="00D67FC0" w:rsidSect="000357F8">
      <w:footerReference w:type="default" r:id="rId10"/>
      <w:headerReference w:type="first" r:id="rId11"/>
      <w:footerReference w:type="first" r:id="rId12"/>
      <w:pgSz w:w="11900" w:h="16840"/>
      <w:pgMar w:top="1418" w:right="561" w:bottom="2268" w:left="1247" w:header="737" w:footer="40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B0" w:rsidRDefault="0092082B">
      <w:r>
        <w:separator/>
      </w:r>
    </w:p>
  </w:endnote>
  <w:endnote w:type="continuationSeparator" w:id="0">
    <w:p w:rsidR="001B2FB0" w:rsidRDefault="0092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3D" w:rsidRPr="00190863" w:rsidRDefault="00844E14" w:rsidP="00EC3A3D">
    <w:pPr>
      <w:tabs>
        <w:tab w:val="center" w:pos="4320"/>
        <w:tab w:val="right" w:pos="8640"/>
      </w:tabs>
      <w:jc w:val="right"/>
      <w:rPr>
        <w:rFonts w:eastAsia="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3D" w:rsidRPr="00EC3A3D" w:rsidRDefault="0092082B" w:rsidP="00EC3A3D">
    <w:pPr>
      <w:tabs>
        <w:tab w:val="center" w:pos="4320"/>
        <w:tab w:val="right" w:pos="8640"/>
      </w:tabs>
      <w:rPr>
        <w:rFonts w:eastAsia="Times New Roman"/>
      </w:rPr>
    </w:pPr>
    <w:r w:rsidRPr="00EC3A3D">
      <w:rPr>
        <w:rFonts w:eastAsia="Times New Roman"/>
        <w:noProof/>
        <w:lang w:eastAsia="en-GB"/>
      </w:rPr>
      <w:drawing>
        <wp:anchor distT="0" distB="0" distL="114300" distR="114300" simplePos="0" relativeHeight="251659264" behindDoc="0" locked="0" layoutInCell="1" allowOverlap="1">
          <wp:simplePos x="0" y="0"/>
          <wp:positionH relativeFrom="column">
            <wp:posOffset>-815975</wp:posOffset>
          </wp:positionH>
          <wp:positionV relativeFrom="paragraph">
            <wp:posOffset>-1033145</wp:posOffset>
          </wp:positionV>
          <wp:extent cx="7571740" cy="14433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174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B0" w:rsidRDefault="0092082B">
      <w:r>
        <w:separator/>
      </w:r>
    </w:p>
  </w:footnote>
  <w:footnote w:type="continuationSeparator" w:id="0">
    <w:p w:rsidR="001B2FB0" w:rsidRDefault="0092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3D" w:rsidRPr="00EC3A3D" w:rsidRDefault="0092082B" w:rsidP="008876B8">
    <w:pPr>
      <w:tabs>
        <w:tab w:val="left" w:pos="195"/>
        <w:tab w:val="center" w:pos="4320"/>
        <w:tab w:val="right" w:pos="8640"/>
        <w:tab w:val="right" w:pos="10092"/>
      </w:tabs>
      <w:rPr>
        <w:rFonts w:eastAsia="Times New Roman"/>
        <w:lang w:val="en-US"/>
      </w:rPr>
    </w:pPr>
    <w:r>
      <w:rPr>
        <w:rFonts w:eastAsia="Times New Roman"/>
        <w:lang w:val="en-US"/>
      </w:rPr>
      <w:tab/>
    </w:r>
    <w:r>
      <w:rPr>
        <w:rFonts w:eastAsia="Times New Roman"/>
        <w:lang w:val="en-US"/>
      </w:rPr>
      <w:tab/>
    </w:r>
    <w:r>
      <w:rPr>
        <w:rFonts w:eastAsia="Times New Roman"/>
        <w:lang w:val="en-US"/>
      </w:rPr>
      <w:tab/>
    </w:r>
    <w:r w:rsidRPr="00EC3A3D">
      <w:rPr>
        <w:rFonts w:eastAsia="Times New Roman"/>
        <w:noProof/>
        <w:lang w:eastAsia="en-GB"/>
      </w:rPr>
      <w:drawing>
        <wp:anchor distT="0" distB="0" distL="114300" distR="114300" simplePos="0" relativeHeight="251658240" behindDoc="0" locked="0" layoutInCell="1" allowOverlap="1">
          <wp:simplePos x="0" y="0"/>
          <wp:positionH relativeFrom="column">
            <wp:posOffset>3806825</wp:posOffset>
          </wp:positionH>
          <wp:positionV relativeFrom="paragraph">
            <wp:posOffset>-458470</wp:posOffset>
          </wp:positionV>
          <wp:extent cx="2943860" cy="1367790"/>
          <wp:effectExtent l="0" t="0" r="889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86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A3D" w:rsidRPr="00EC3A3D" w:rsidRDefault="0092082B" w:rsidP="008876B8">
    <w:pPr>
      <w:tabs>
        <w:tab w:val="left" w:pos="270"/>
        <w:tab w:val="center" w:pos="4320"/>
        <w:tab w:val="right" w:pos="8640"/>
      </w:tabs>
      <w:rPr>
        <w:rFonts w:eastAsia="Times New Roman"/>
        <w:lang w:val="en-US"/>
      </w:rPr>
    </w:pPr>
    <w:r>
      <w:rPr>
        <w:rFonts w:eastAsia="Times New Roman"/>
        <w:lang w:val="en-US"/>
      </w:rPr>
      <w:tab/>
    </w:r>
    <w:r>
      <w:rPr>
        <w:rFonts w:eastAsia="Times New Roman"/>
        <w:lang w:val="en-US"/>
      </w:rPr>
      <w:tab/>
    </w:r>
  </w:p>
  <w:p w:rsidR="00EC3A3D" w:rsidRPr="00EC3A3D" w:rsidRDefault="00844E14" w:rsidP="00EC3A3D">
    <w:pPr>
      <w:tabs>
        <w:tab w:val="center" w:pos="4320"/>
        <w:tab w:val="right" w:pos="8640"/>
      </w:tabs>
      <w:jc w:val="right"/>
      <w:rPr>
        <w:rFonts w:eastAsia="Times New Roman"/>
        <w:lang w:val="en-US"/>
      </w:rPr>
    </w:pPr>
  </w:p>
  <w:p w:rsidR="00EC3A3D" w:rsidRPr="00EC3A3D" w:rsidRDefault="00844E14" w:rsidP="00EC3A3D">
    <w:pPr>
      <w:tabs>
        <w:tab w:val="center" w:pos="4320"/>
        <w:tab w:val="right" w:pos="8640"/>
      </w:tabs>
      <w:ind w:right="176"/>
      <w:jc w:val="right"/>
      <w:rPr>
        <w:rFonts w:eastAsia="Times New Roman"/>
        <w:sz w:val="12"/>
        <w:lang w:val="en-US"/>
      </w:rPr>
    </w:pPr>
  </w:p>
  <w:p w:rsidR="00EC3A3D" w:rsidRPr="00EC3A3D" w:rsidRDefault="00844E14" w:rsidP="00EC3A3D">
    <w:pPr>
      <w:tabs>
        <w:tab w:val="center" w:pos="4320"/>
        <w:tab w:val="right" w:pos="8640"/>
        <w:tab w:val="left" w:pos="10051"/>
      </w:tabs>
      <w:ind w:right="176"/>
      <w:jc w:val="right"/>
      <w:rPr>
        <w:rFonts w:eastAsia="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5B4C"/>
    <w:multiLevelType w:val="hybridMultilevel"/>
    <w:tmpl w:val="7D047638"/>
    <w:lvl w:ilvl="0" w:tplc="1CDC96D8">
      <w:start w:val="1"/>
      <w:numFmt w:val="bullet"/>
      <w:lvlText w:val=""/>
      <w:lvlJc w:val="left"/>
      <w:pPr>
        <w:ind w:left="644" w:hanging="360"/>
      </w:pPr>
      <w:rPr>
        <w:rFonts w:ascii="Symbol" w:hAnsi="Symbol" w:hint="default"/>
      </w:rPr>
    </w:lvl>
    <w:lvl w:ilvl="1" w:tplc="44F00384" w:tentative="1">
      <w:start w:val="1"/>
      <w:numFmt w:val="bullet"/>
      <w:lvlText w:val="o"/>
      <w:lvlJc w:val="left"/>
      <w:pPr>
        <w:ind w:left="1440" w:hanging="360"/>
      </w:pPr>
      <w:rPr>
        <w:rFonts w:ascii="Courier New" w:hAnsi="Courier New" w:cs="Courier New" w:hint="default"/>
      </w:rPr>
    </w:lvl>
    <w:lvl w:ilvl="2" w:tplc="2FFC5CEE" w:tentative="1">
      <w:start w:val="1"/>
      <w:numFmt w:val="bullet"/>
      <w:lvlText w:val=""/>
      <w:lvlJc w:val="left"/>
      <w:pPr>
        <w:ind w:left="2160" w:hanging="360"/>
      </w:pPr>
      <w:rPr>
        <w:rFonts w:ascii="Wingdings" w:hAnsi="Wingdings" w:hint="default"/>
      </w:rPr>
    </w:lvl>
    <w:lvl w:ilvl="3" w:tplc="9D30B85A" w:tentative="1">
      <w:start w:val="1"/>
      <w:numFmt w:val="bullet"/>
      <w:lvlText w:val=""/>
      <w:lvlJc w:val="left"/>
      <w:pPr>
        <w:ind w:left="2880" w:hanging="360"/>
      </w:pPr>
      <w:rPr>
        <w:rFonts w:ascii="Symbol" w:hAnsi="Symbol" w:hint="default"/>
      </w:rPr>
    </w:lvl>
    <w:lvl w:ilvl="4" w:tplc="CC0EBB6A" w:tentative="1">
      <w:start w:val="1"/>
      <w:numFmt w:val="bullet"/>
      <w:lvlText w:val="o"/>
      <w:lvlJc w:val="left"/>
      <w:pPr>
        <w:ind w:left="3600" w:hanging="360"/>
      </w:pPr>
      <w:rPr>
        <w:rFonts w:ascii="Courier New" w:hAnsi="Courier New" w:cs="Courier New" w:hint="default"/>
      </w:rPr>
    </w:lvl>
    <w:lvl w:ilvl="5" w:tplc="7666A040" w:tentative="1">
      <w:start w:val="1"/>
      <w:numFmt w:val="bullet"/>
      <w:lvlText w:val=""/>
      <w:lvlJc w:val="left"/>
      <w:pPr>
        <w:ind w:left="4320" w:hanging="360"/>
      </w:pPr>
      <w:rPr>
        <w:rFonts w:ascii="Wingdings" w:hAnsi="Wingdings" w:hint="default"/>
      </w:rPr>
    </w:lvl>
    <w:lvl w:ilvl="6" w:tplc="57E69E70" w:tentative="1">
      <w:start w:val="1"/>
      <w:numFmt w:val="bullet"/>
      <w:lvlText w:val=""/>
      <w:lvlJc w:val="left"/>
      <w:pPr>
        <w:ind w:left="5040" w:hanging="360"/>
      </w:pPr>
      <w:rPr>
        <w:rFonts w:ascii="Symbol" w:hAnsi="Symbol" w:hint="default"/>
      </w:rPr>
    </w:lvl>
    <w:lvl w:ilvl="7" w:tplc="AC70CD0E" w:tentative="1">
      <w:start w:val="1"/>
      <w:numFmt w:val="bullet"/>
      <w:lvlText w:val="o"/>
      <w:lvlJc w:val="left"/>
      <w:pPr>
        <w:ind w:left="5760" w:hanging="360"/>
      </w:pPr>
      <w:rPr>
        <w:rFonts w:ascii="Courier New" w:hAnsi="Courier New" w:cs="Courier New" w:hint="default"/>
      </w:rPr>
    </w:lvl>
    <w:lvl w:ilvl="8" w:tplc="510E0CFC" w:tentative="1">
      <w:start w:val="1"/>
      <w:numFmt w:val="bullet"/>
      <w:lvlText w:val=""/>
      <w:lvlJc w:val="left"/>
      <w:pPr>
        <w:ind w:left="6480" w:hanging="360"/>
      </w:pPr>
      <w:rPr>
        <w:rFonts w:ascii="Wingdings" w:hAnsi="Wingdings" w:hint="default"/>
      </w:rPr>
    </w:lvl>
  </w:abstractNum>
  <w:abstractNum w:abstractNumId="1" w15:restartNumberingAfterBreak="0">
    <w:nsid w:val="3DD37C0E"/>
    <w:multiLevelType w:val="hybridMultilevel"/>
    <w:tmpl w:val="216A6868"/>
    <w:lvl w:ilvl="0" w:tplc="9A0C35CC">
      <w:start w:val="1"/>
      <w:numFmt w:val="decimal"/>
      <w:lvlText w:val="%1."/>
      <w:lvlJc w:val="left"/>
      <w:pPr>
        <w:ind w:left="720" w:hanging="360"/>
      </w:pPr>
      <w:rPr>
        <w:rFonts w:hint="default"/>
      </w:rPr>
    </w:lvl>
    <w:lvl w:ilvl="1" w:tplc="56AECA26" w:tentative="1">
      <w:start w:val="1"/>
      <w:numFmt w:val="lowerLetter"/>
      <w:lvlText w:val="%2."/>
      <w:lvlJc w:val="left"/>
      <w:pPr>
        <w:ind w:left="1440" w:hanging="360"/>
      </w:pPr>
    </w:lvl>
    <w:lvl w:ilvl="2" w:tplc="AAEEDF30" w:tentative="1">
      <w:start w:val="1"/>
      <w:numFmt w:val="lowerRoman"/>
      <w:lvlText w:val="%3."/>
      <w:lvlJc w:val="right"/>
      <w:pPr>
        <w:ind w:left="2160" w:hanging="180"/>
      </w:pPr>
    </w:lvl>
    <w:lvl w:ilvl="3" w:tplc="B658DEE2" w:tentative="1">
      <w:start w:val="1"/>
      <w:numFmt w:val="decimal"/>
      <w:lvlText w:val="%4."/>
      <w:lvlJc w:val="left"/>
      <w:pPr>
        <w:ind w:left="2880" w:hanging="360"/>
      </w:pPr>
    </w:lvl>
    <w:lvl w:ilvl="4" w:tplc="491E8136" w:tentative="1">
      <w:start w:val="1"/>
      <w:numFmt w:val="lowerLetter"/>
      <w:lvlText w:val="%5."/>
      <w:lvlJc w:val="left"/>
      <w:pPr>
        <w:ind w:left="3600" w:hanging="360"/>
      </w:pPr>
    </w:lvl>
    <w:lvl w:ilvl="5" w:tplc="9E1AF9FA" w:tentative="1">
      <w:start w:val="1"/>
      <w:numFmt w:val="lowerRoman"/>
      <w:lvlText w:val="%6."/>
      <w:lvlJc w:val="right"/>
      <w:pPr>
        <w:ind w:left="4320" w:hanging="180"/>
      </w:pPr>
    </w:lvl>
    <w:lvl w:ilvl="6" w:tplc="85F20FAC" w:tentative="1">
      <w:start w:val="1"/>
      <w:numFmt w:val="decimal"/>
      <w:lvlText w:val="%7."/>
      <w:lvlJc w:val="left"/>
      <w:pPr>
        <w:ind w:left="5040" w:hanging="360"/>
      </w:pPr>
    </w:lvl>
    <w:lvl w:ilvl="7" w:tplc="97E24826" w:tentative="1">
      <w:start w:val="1"/>
      <w:numFmt w:val="lowerLetter"/>
      <w:lvlText w:val="%8."/>
      <w:lvlJc w:val="left"/>
      <w:pPr>
        <w:ind w:left="5760" w:hanging="360"/>
      </w:pPr>
    </w:lvl>
    <w:lvl w:ilvl="8" w:tplc="60B2EFEE" w:tentative="1">
      <w:start w:val="1"/>
      <w:numFmt w:val="lowerRoman"/>
      <w:lvlText w:val="%9."/>
      <w:lvlJc w:val="right"/>
      <w:pPr>
        <w:ind w:left="6480" w:hanging="180"/>
      </w:pPr>
    </w:lvl>
  </w:abstractNum>
  <w:abstractNum w:abstractNumId="2" w15:restartNumberingAfterBreak="0">
    <w:nsid w:val="447511DF"/>
    <w:multiLevelType w:val="hybridMultilevel"/>
    <w:tmpl w:val="7850F6DA"/>
    <w:lvl w:ilvl="0" w:tplc="4B902704">
      <w:start w:val="1"/>
      <w:numFmt w:val="bullet"/>
      <w:lvlText w:val=""/>
      <w:lvlJc w:val="left"/>
      <w:pPr>
        <w:ind w:left="720" w:hanging="360"/>
      </w:pPr>
      <w:rPr>
        <w:rFonts w:ascii="Symbol" w:hAnsi="Symbol" w:hint="default"/>
      </w:rPr>
    </w:lvl>
    <w:lvl w:ilvl="1" w:tplc="30569B1E" w:tentative="1">
      <w:start w:val="1"/>
      <w:numFmt w:val="bullet"/>
      <w:lvlText w:val="o"/>
      <w:lvlJc w:val="left"/>
      <w:pPr>
        <w:ind w:left="1440" w:hanging="360"/>
      </w:pPr>
      <w:rPr>
        <w:rFonts w:ascii="Courier New" w:hAnsi="Courier New" w:hint="default"/>
      </w:rPr>
    </w:lvl>
    <w:lvl w:ilvl="2" w:tplc="60EA87A4" w:tentative="1">
      <w:start w:val="1"/>
      <w:numFmt w:val="bullet"/>
      <w:lvlText w:val=""/>
      <w:lvlJc w:val="left"/>
      <w:pPr>
        <w:ind w:left="2160" w:hanging="360"/>
      </w:pPr>
      <w:rPr>
        <w:rFonts w:ascii="Wingdings" w:hAnsi="Wingdings" w:hint="default"/>
      </w:rPr>
    </w:lvl>
    <w:lvl w:ilvl="3" w:tplc="08C6D6E6" w:tentative="1">
      <w:start w:val="1"/>
      <w:numFmt w:val="bullet"/>
      <w:lvlText w:val=""/>
      <w:lvlJc w:val="left"/>
      <w:pPr>
        <w:ind w:left="2880" w:hanging="360"/>
      </w:pPr>
      <w:rPr>
        <w:rFonts w:ascii="Symbol" w:hAnsi="Symbol" w:hint="default"/>
      </w:rPr>
    </w:lvl>
    <w:lvl w:ilvl="4" w:tplc="E934EED0" w:tentative="1">
      <w:start w:val="1"/>
      <w:numFmt w:val="bullet"/>
      <w:lvlText w:val="o"/>
      <w:lvlJc w:val="left"/>
      <w:pPr>
        <w:ind w:left="3600" w:hanging="360"/>
      </w:pPr>
      <w:rPr>
        <w:rFonts w:ascii="Courier New" w:hAnsi="Courier New" w:hint="default"/>
      </w:rPr>
    </w:lvl>
    <w:lvl w:ilvl="5" w:tplc="360A9F82" w:tentative="1">
      <w:start w:val="1"/>
      <w:numFmt w:val="bullet"/>
      <w:lvlText w:val=""/>
      <w:lvlJc w:val="left"/>
      <w:pPr>
        <w:ind w:left="4320" w:hanging="360"/>
      </w:pPr>
      <w:rPr>
        <w:rFonts w:ascii="Wingdings" w:hAnsi="Wingdings" w:hint="default"/>
      </w:rPr>
    </w:lvl>
    <w:lvl w:ilvl="6" w:tplc="B83A17EC" w:tentative="1">
      <w:start w:val="1"/>
      <w:numFmt w:val="bullet"/>
      <w:lvlText w:val=""/>
      <w:lvlJc w:val="left"/>
      <w:pPr>
        <w:ind w:left="5040" w:hanging="360"/>
      </w:pPr>
      <w:rPr>
        <w:rFonts w:ascii="Symbol" w:hAnsi="Symbol" w:hint="default"/>
      </w:rPr>
    </w:lvl>
    <w:lvl w:ilvl="7" w:tplc="F7BC8568" w:tentative="1">
      <w:start w:val="1"/>
      <w:numFmt w:val="bullet"/>
      <w:lvlText w:val="o"/>
      <w:lvlJc w:val="left"/>
      <w:pPr>
        <w:ind w:left="5760" w:hanging="360"/>
      </w:pPr>
      <w:rPr>
        <w:rFonts w:ascii="Courier New" w:hAnsi="Courier New" w:hint="default"/>
      </w:rPr>
    </w:lvl>
    <w:lvl w:ilvl="8" w:tplc="7BF62618" w:tentative="1">
      <w:start w:val="1"/>
      <w:numFmt w:val="bullet"/>
      <w:lvlText w:val=""/>
      <w:lvlJc w:val="left"/>
      <w:pPr>
        <w:ind w:left="6480" w:hanging="360"/>
      </w:pPr>
      <w:rPr>
        <w:rFonts w:ascii="Wingdings" w:hAnsi="Wingdings" w:hint="default"/>
      </w:rPr>
    </w:lvl>
  </w:abstractNum>
  <w:abstractNum w:abstractNumId="3" w15:restartNumberingAfterBreak="0">
    <w:nsid w:val="48E95D02"/>
    <w:multiLevelType w:val="hybridMultilevel"/>
    <w:tmpl w:val="D396C452"/>
    <w:lvl w:ilvl="0" w:tplc="16DC5B94">
      <w:start w:val="1"/>
      <w:numFmt w:val="bullet"/>
      <w:lvlText w:val=""/>
      <w:lvlJc w:val="left"/>
      <w:pPr>
        <w:ind w:left="720" w:hanging="360"/>
      </w:pPr>
      <w:rPr>
        <w:rFonts w:ascii="Symbol" w:hAnsi="Symbol" w:hint="default"/>
      </w:rPr>
    </w:lvl>
    <w:lvl w:ilvl="1" w:tplc="9AE848B8" w:tentative="1">
      <w:start w:val="1"/>
      <w:numFmt w:val="bullet"/>
      <w:lvlText w:val="o"/>
      <w:lvlJc w:val="left"/>
      <w:pPr>
        <w:ind w:left="1440" w:hanging="360"/>
      </w:pPr>
      <w:rPr>
        <w:rFonts w:ascii="Courier New" w:hAnsi="Courier New" w:hint="default"/>
      </w:rPr>
    </w:lvl>
    <w:lvl w:ilvl="2" w:tplc="1BE20848" w:tentative="1">
      <w:start w:val="1"/>
      <w:numFmt w:val="bullet"/>
      <w:lvlText w:val=""/>
      <w:lvlJc w:val="left"/>
      <w:pPr>
        <w:ind w:left="2160" w:hanging="360"/>
      </w:pPr>
      <w:rPr>
        <w:rFonts w:ascii="Wingdings" w:hAnsi="Wingdings" w:hint="default"/>
      </w:rPr>
    </w:lvl>
    <w:lvl w:ilvl="3" w:tplc="F83E230E" w:tentative="1">
      <w:start w:val="1"/>
      <w:numFmt w:val="bullet"/>
      <w:lvlText w:val=""/>
      <w:lvlJc w:val="left"/>
      <w:pPr>
        <w:ind w:left="2880" w:hanging="360"/>
      </w:pPr>
      <w:rPr>
        <w:rFonts w:ascii="Symbol" w:hAnsi="Symbol" w:hint="default"/>
      </w:rPr>
    </w:lvl>
    <w:lvl w:ilvl="4" w:tplc="21FC3FA4" w:tentative="1">
      <w:start w:val="1"/>
      <w:numFmt w:val="bullet"/>
      <w:lvlText w:val="o"/>
      <w:lvlJc w:val="left"/>
      <w:pPr>
        <w:ind w:left="3600" w:hanging="360"/>
      </w:pPr>
      <w:rPr>
        <w:rFonts w:ascii="Courier New" w:hAnsi="Courier New" w:hint="default"/>
      </w:rPr>
    </w:lvl>
    <w:lvl w:ilvl="5" w:tplc="F0245120" w:tentative="1">
      <w:start w:val="1"/>
      <w:numFmt w:val="bullet"/>
      <w:lvlText w:val=""/>
      <w:lvlJc w:val="left"/>
      <w:pPr>
        <w:ind w:left="4320" w:hanging="360"/>
      </w:pPr>
      <w:rPr>
        <w:rFonts w:ascii="Wingdings" w:hAnsi="Wingdings" w:hint="default"/>
      </w:rPr>
    </w:lvl>
    <w:lvl w:ilvl="6" w:tplc="8BE2EAD2" w:tentative="1">
      <w:start w:val="1"/>
      <w:numFmt w:val="bullet"/>
      <w:lvlText w:val=""/>
      <w:lvlJc w:val="left"/>
      <w:pPr>
        <w:ind w:left="5040" w:hanging="360"/>
      </w:pPr>
      <w:rPr>
        <w:rFonts w:ascii="Symbol" w:hAnsi="Symbol" w:hint="default"/>
      </w:rPr>
    </w:lvl>
    <w:lvl w:ilvl="7" w:tplc="34E6C8DA" w:tentative="1">
      <w:start w:val="1"/>
      <w:numFmt w:val="bullet"/>
      <w:lvlText w:val="o"/>
      <w:lvlJc w:val="left"/>
      <w:pPr>
        <w:ind w:left="5760" w:hanging="360"/>
      </w:pPr>
      <w:rPr>
        <w:rFonts w:ascii="Courier New" w:hAnsi="Courier New" w:hint="default"/>
      </w:rPr>
    </w:lvl>
    <w:lvl w:ilvl="8" w:tplc="D726727E" w:tentative="1">
      <w:start w:val="1"/>
      <w:numFmt w:val="bullet"/>
      <w:lvlText w:val=""/>
      <w:lvlJc w:val="left"/>
      <w:pPr>
        <w:ind w:left="6480" w:hanging="360"/>
      </w:pPr>
      <w:rPr>
        <w:rFonts w:ascii="Wingdings" w:hAnsi="Wingdings" w:hint="default"/>
      </w:rPr>
    </w:lvl>
  </w:abstractNum>
  <w:abstractNum w:abstractNumId="4" w15:restartNumberingAfterBreak="0">
    <w:nsid w:val="502B4BD4"/>
    <w:multiLevelType w:val="hybridMultilevel"/>
    <w:tmpl w:val="93049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2E4046"/>
    <w:multiLevelType w:val="hybridMultilevel"/>
    <w:tmpl w:val="7E0E3BEE"/>
    <w:lvl w:ilvl="0" w:tplc="6DC82F28">
      <w:start w:val="1"/>
      <w:numFmt w:val="decimal"/>
      <w:lvlText w:val="%1."/>
      <w:lvlJc w:val="left"/>
      <w:pPr>
        <w:ind w:left="720" w:hanging="360"/>
      </w:pPr>
    </w:lvl>
    <w:lvl w:ilvl="1" w:tplc="939402FA" w:tentative="1">
      <w:start w:val="1"/>
      <w:numFmt w:val="lowerLetter"/>
      <w:lvlText w:val="%2."/>
      <w:lvlJc w:val="left"/>
      <w:pPr>
        <w:ind w:left="1440" w:hanging="360"/>
      </w:pPr>
    </w:lvl>
    <w:lvl w:ilvl="2" w:tplc="89749F6A" w:tentative="1">
      <w:start w:val="1"/>
      <w:numFmt w:val="lowerRoman"/>
      <w:lvlText w:val="%3."/>
      <w:lvlJc w:val="right"/>
      <w:pPr>
        <w:ind w:left="2160" w:hanging="180"/>
      </w:pPr>
    </w:lvl>
    <w:lvl w:ilvl="3" w:tplc="4CC2227C" w:tentative="1">
      <w:start w:val="1"/>
      <w:numFmt w:val="decimal"/>
      <w:lvlText w:val="%4."/>
      <w:lvlJc w:val="left"/>
      <w:pPr>
        <w:ind w:left="2880" w:hanging="360"/>
      </w:pPr>
    </w:lvl>
    <w:lvl w:ilvl="4" w:tplc="4BE4E924" w:tentative="1">
      <w:start w:val="1"/>
      <w:numFmt w:val="lowerLetter"/>
      <w:lvlText w:val="%5."/>
      <w:lvlJc w:val="left"/>
      <w:pPr>
        <w:ind w:left="3600" w:hanging="360"/>
      </w:pPr>
    </w:lvl>
    <w:lvl w:ilvl="5" w:tplc="AA0E4546" w:tentative="1">
      <w:start w:val="1"/>
      <w:numFmt w:val="lowerRoman"/>
      <w:lvlText w:val="%6."/>
      <w:lvlJc w:val="right"/>
      <w:pPr>
        <w:ind w:left="4320" w:hanging="180"/>
      </w:pPr>
    </w:lvl>
    <w:lvl w:ilvl="6" w:tplc="1B08815C" w:tentative="1">
      <w:start w:val="1"/>
      <w:numFmt w:val="decimal"/>
      <w:lvlText w:val="%7."/>
      <w:lvlJc w:val="left"/>
      <w:pPr>
        <w:ind w:left="5040" w:hanging="360"/>
      </w:pPr>
    </w:lvl>
    <w:lvl w:ilvl="7" w:tplc="1F14C4BE" w:tentative="1">
      <w:start w:val="1"/>
      <w:numFmt w:val="lowerLetter"/>
      <w:lvlText w:val="%8."/>
      <w:lvlJc w:val="left"/>
      <w:pPr>
        <w:ind w:left="5760" w:hanging="360"/>
      </w:pPr>
    </w:lvl>
    <w:lvl w:ilvl="8" w:tplc="310AAB62" w:tentative="1">
      <w:start w:val="1"/>
      <w:numFmt w:val="lowerRoman"/>
      <w:lvlText w:val="%9."/>
      <w:lvlJc w:val="right"/>
      <w:pPr>
        <w:ind w:left="6480" w:hanging="180"/>
      </w:pPr>
    </w:lvl>
  </w:abstractNum>
  <w:abstractNum w:abstractNumId="6" w15:restartNumberingAfterBreak="0">
    <w:nsid w:val="586F5245"/>
    <w:multiLevelType w:val="hybridMultilevel"/>
    <w:tmpl w:val="E7681A94"/>
    <w:lvl w:ilvl="0" w:tplc="03B452D8">
      <w:start w:val="1"/>
      <w:numFmt w:val="bullet"/>
      <w:lvlText w:val=""/>
      <w:lvlJc w:val="left"/>
      <w:pPr>
        <w:ind w:left="720" w:hanging="360"/>
      </w:pPr>
      <w:rPr>
        <w:rFonts w:ascii="Symbol" w:hAnsi="Symbol" w:hint="default"/>
      </w:rPr>
    </w:lvl>
    <w:lvl w:ilvl="1" w:tplc="8EF84108" w:tentative="1">
      <w:start w:val="1"/>
      <w:numFmt w:val="bullet"/>
      <w:lvlText w:val="o"/>
      <w:lvlJc w:val="left"/>
      <w:pPr>
        <w:ind w:left="1440" w:hanging="360"/>
      </w:pPr>
      <w:rPr>
        <w:rFonts w:ascii="Courier New" w:hAnsi="Courier New" w:hint="default"/>
      </w:rPr>
    </w:lvl>
    <w:lvl w:ilvl="2" w:tplc="211C7DBE" w:tentative="1">
      <w:start w:val="1"/>
      <w:numFmt w:val="bullet"/>
      <w:lvlText w:val=""/>
      <w:lvlJc w:val="left"/>
      <w:pPr>
        <w:ind w:left="2160" w:hanging="360"/>
      </w:pPr>
      <w:rPr>
        <w:rFonts w:ascii="Wingdings" w:hAnsi="Wingdings" w:hint="default"/>
      </w:rPr>
    </w:lvl>
    <w:lvl w:ilvl="3" w:tplc="7E82B9DC" w:tentative="1">
      <w:start w:val="1"/>
      <w:numFmt w:val="bullet"/>
      <w:lvlText w:val=""/>
      <w:lvlJc w:val="left"/>
      <w:pPr>
        <w:ind w:left="2880" w:hanging="360"/>
      </w:pPr>
      <w:rPr>
        <w:rFonts w:ascii="Symbol" w:hAnsi="Symbol" w:hint="default"/>
      </w:rPr>
    </w:lvl>
    <w:lvl w:ilvl="4" w:tplc="D210658E" w:tentative="1">
      <w:start w:val="1"/>
      <w:numFmt w:val="bullet"/>
      <w:lvlText w:val="o"/>
      <w:lvlJc w:val="left"/>
      <w:pPr>
        <w:ind w:left="3600" w:hanging="360"/>
      </w:pPr>
      <w:rPr>
        <w:rFonts w:ascii="Courier New" w:hAnsi="Courier New" w:hint="default"/>
      </w:rPr>
    </w:lvl>
    <w:lvl w:ilvl="5" w:tplc="4EEABFBC" w:tentative="1">
      <w:start w:val="1"/>
      <w:numFmt w:val="bullet"/>
      <w:lvlText w:val=""/>
      <w:lvlJc w:val="left"/>
      <w:pPr>
        <w:ind w:left="4320" w:hanging="360"/>
      </w:pPr>
      <w:rPr>
        <w:rFonts w:ascii="Wingdings" w:hAnsi="Wingdings" w:hint="default"/>
      </w:rPr>
    </w:lvl>
    <w:lvl w:ilvl="6" w:tplc="1A081274" w:tentative="1">
      <w:start w:val="1"/>
      <w:numFmt w:val="bullet"/>
      <w:lvlText w:val=""/>
      <w:lvlJc w:val="left"/>
      <w:pPr>
        <w:ind w:left="5040" w:hanging="360"/>
      </w:pPr>
      <w:rPr>
        <w:rFonts w:ascii="Symbol" w:hAnsi="Symbol" w:hint="default"/>
      </w:rPr>
    </w:lvl>
    <w:lvl w:ilvl="7" w:tplc="4190AC08" w:tentative="1">
      <w:start w:val="1"/>
      <w:numFmt w:val="bullet"/>
      <w:lvlText w:val="o"/>
      <w:lvlJc w:val="left"/>
      <w:pPr>
        <w:ind w:left="5760" w:hanging="360"/>
      </w:pPr>
      <w:rPr>
        <w:rFonts w:ascii="Courier New" w:hAnsi="Courier New" w:hint="default"/>
      </w:rPr>
    </w:lvl>
    <w:lvl w:ilvl="8" w:tplc="35DEE242" w:tentative="1">
      <w:start w:val="1"/>
      <w:numFmt w:val="bullet"/>
      <w:lvlText w:val=""/>
      <w:lvlJc w:val="left"/>
      <w:pPr>
        <w:ind w:left="6480" w:hanging="360"/>
      </w:pPr>
      <w:rPr>
        <w:rFonts w:ascii="Wingdings" w:hAnsi="Wingdings" w:hint="default"/>
      </w:rPr>
    </w:lvl>
  </w:abstractNum>
  <w:abstractNum w:abstractNumId="7" w15:restartNumberingAfterBreak="0">
    <w:nsid w:val="627208F9"/>
    <w:multiLevelType w:val="hybridMultilevel"/>
    <w:tmpl w:val="D64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F6146"/>
    <w:multiLevelType w:val="hybridMultilevel"/>
    <w:tmpl w:val="FA44986E"/>
    <w:lvl w:ilvl="0" w:tplc="B22A84EC">
      <w:start w:val="1"/>
      <w:numFmt w:val="bullet"/>
      <w:lvlText w:val=""/>
      <w:lvlJc w:val="left"/>
      <w:pPr>
        <w:ind w:left="720" w:hanging="360"/>
      </w:pPr>
      <w:rPr>
        <w:rFonts w:ascii="Symbol" w:hAnsi="Symbol" w:hint="default"/>
      </w:rPr>
    </w:lvl>
    <w:lvl w:ilvl="1" w:tplc="F39427D2" w:tentative="1">
      <w:start w:val="1"/>
      <w:numFmt w:val="bullet"/>
      <w:lvlText w:val="o"/>
      <w:lvlJc w:val="left"/>
      <w:pPr>
        <w:ind w:left="1440" w:hanging="360"/>
      </w:pPr>
      <w:rPr>
        <w:rFonts w:ascii="Courier New" w:hAnsi="Courier New" w:cs="Courier New" w:hint="default"/>
      </w:rPr>
    </w:lvl>
    <w:lvl w:ilvl="2" w:tplc="FDDEC19A" w:tentative="1">
      <w:start w:val="1"/>
      <w:numFmt w:val="bullet"/>
      <w:lvlText w:val=""/>
      <w:lvlJc w:val="left"/>
      <w:pPr>
        <w:ind w:left="2160" w:hanging="360"/>
      </w:pPr>
      <w:rPr>
        <w:rFonts w:ascii="Wingdings" w:hAnsi="Wingdings" w:hint="default"/>
      </w:rPr>
    </w:lvl>
    <w:lvl w:ilvl="3" w:tplc="CD083384" w:tentative="1">
      <w:start w:val="1"/>
      <w:numFmt w:val="bullet"/>
      <w:lvlText w:val=""/>
      <w:lvlJc w:val="left"/>
      <w:pPr>
        <w:ind w:left="2880" w:hanging="360"/>
      </w:pPr>
      <w:rPr>
        <w:rFonts w:ascii="Symbol" w:hAnsi="Symbol" w:hint="default"/>
      </w:rPr>
    </w:lvl>
    <w:lvl w:ilvl="4" w:tplc="B5E0C82E" w:tentative="1">
      <w:start w:val="1"/>
      <w:numFmt w:val="bullet"/>
      <w:lvlText w:val="o"/>
      <w:lvlJc w:val="left"/>
      <w:pPr>
        <w:ind w:left="3600" w:hanging="360"/>
      </w:pPr>
      <w:rPr>
        <w:rFonts w:ascii="Courier New" w:hAnsi="Courier New" w:cs="Courier New" w:hint="default"/>
      </w:rPr>
    </w:lvl>
    <w:lvl w:ilvl="5" w:tplc="1DBAAC3C" w:tentative="1">
      <w:start w:val="1"/>
      <w:numFmt w:val="bullet"/>
      <w:lvlText w:val=""/>
      <w:lvlJc w:val="left"/>
      <w:pPr>
        <w:ind w:left="4320" w:hanging="360"/>
      </w:pPr>
      <w:rPr>
        <w:rFonts w:ascii="Wingdings" w:hAnsi="Wingdings" w:hint="default"/>
      </w:rPr>
    </w:lvl>
    <w:lvl w:ilvl="6" w:tplc="1B504E64" w:tentative="1">
      <w:start w:val="1"/>
      <w:numFmt w:val="bullet"/>
      <w:lvlText w:val=""/>
      <w:lvlJc w:val="left"/>
      <w:pPr>
        <w:ind w:left="5040" w:hanging="360"/>
      </w:pPr>
      <w:rPr>
        <w:rFonts w:ascii="Symbol" w:hAnsi="Symbol" w:hint="default"/>
      </w:rPr>
    </w:lvl>
    <w:lvl w:ilvl="7" w:tplc="AA10B994" w:tentative="1">
      <w:start w:val="1"/>
      <w:numFmt w:val="bullet"/>
      <w:lvlText w:val="o"/>
      <w:lvlJc w:val="left"/>
      <w:pPr>
        <w:ind w:left="5760" w:hanging="360"/>
      </w:pPr>
      <w:rPr>
        <w:rFonts w:ascii="Courier New" w:hAnsi="Courier New" w:cs="Courier New" w:hint="default"/>
      </w:rPr>
    </w:lvl>
    <w:lvl w:ilvl="8" w:tplc="F064BBDE" w:tentative="1">
      <w:start w:val="1"/>
      <w:numFmt w:val="bullet"/>
      <w:lvlText w:val=""/>
      <w:lvlJc w:val="left"/>
      <w:pPr>
        <w:ind w:left="6480" w:hanging="360"/>
      </w:pPr>
      <w:rPr>
        <w:rFonts w:ascii="Wingdings" w:hAnsi="Wingdings" w:hint="default"/>
      </w:rPr>
    </w:lvl>
  </w:abstractNum>
  <w:abstractNum w:abstractNumId="9" w15:restartNumberingAfterBreak="0">
    <w:nsid w:val="6C4553BE"/>
    <w:multiLevelType w:val="hybridMultilevel"/>
    <w:tmpl w:val="D13459A2"/>
    <w:lvl w:ilvl="0" w:tplc="37681A3A">
      <w:start w:val="1"/>
      <w:numFmt w:val="bullet"/>
      <w:lvlText w:val=""/>
      <w:lvlJc w:val="left"/>
      <w:pPr>
        <w:ind w:left="720" w:hanging="360"/>
      </w:pPr>
      <w:rPr>
        <w:rFonts w:ascii="Symbol" w:hAnsi="Symbol" w:hint="default"/>
      </w:rPr>
    </w:lvl>
    <w:lvl w:ilvl="1" w:tplc="6FFC941C" w:tentative="1">
      <w:start w:val="1"/>
      <w:numFmt w:val="bullet"/>
      <w:lvlText w:val="o"/>
      <w:lvlJc w:val="left"/>
      <w:pPr>
        <w:ind w:left="1440" w:hanging="360"/>
      </w:pPr>
      <w:rPr>
        <w:rFonts w:ascii="Courier New" w:hAnsi="Courier New" w:hint="default"/>
      </w:rPr>
    </w:lvl>
    <w:lvl w:ilvl="2" w:tplc="9D58B35A" w:tentative="1">
      <w:start w:val="1"/>
      <w:numFmt w:val="bullet"/>
      <w:lvlText w:val=""/>
      <w:lvlJc w:val="left"/>
      <w:pPr>
        <w:ind w:left="2160" w:hanging="360"/>
      </w:pPr>
      <w:rPr>
        <w:rFonts w:ascii="Wingdings" w:hAnsi="Wingdings" w:hint="default"/>
      </w:rPr>
    </w:lvl>
    <w:lvl w:ilvl="3" w:tplc="FCA8481A" w:tentative="1">
      <w:start w:val="1"/>
      <w:numFmt w:val="bullet"/>
      <w:lvlText w:val=""/>
      <w:lvlJc w:val="left"/>
      <w:pPr>
        <w:ind w:left="2880" w:hanging="360"/>
      </w:pPr>
      <w:rPr>
        <w:rFonts w:ascii="Symbol" w:hAnsi="Symbol" w:hint="default"/>
      </w:rPr>
    </w:lvl>
    <w:lvl w:ilvl="4" w:tplc="63A66DC8" w:tentative="1">
      <w:start w:val="1"/>
      <w:numFmt w:val="bullet"/>
      <w:lvlText w:val="o"/>
      <w:lvlJc w:val="left"/>
      <w:pPr>
        <w:ind w:left="3600" w:hanging="360"/>
      </w:pPr>
      <w:rPr>
        <w:rFonts w:ascii="Courier New" w:hAnsi="Courier New" w:hint="default"/>
      </w:rPr>
    </w:lvl>
    <w:lvl w:ilvl="5" w:tplc="0770AA8C" w:tentative="1">
      <w:start w:val="1"/>
      <w:numFmt w:val="bullet"/>
      <w:lvlText w:val=""/>
      <w:lvlJc w:val="left"/>
      <w:pPr>
        <w:ind w:left="4320" w:hanging="360"/>
      </w:pPr>
      <w:rPr>
        <w:rFonts w:ascii="Wingdings" w:hAnsi="Wingdings" w:hint="default"/>
      </w:rPr>
    </w:lvl>
    <w:lvl w:ilvl="6" w:tplc="68F4C722" w:tentative="1">
      <w:start w:val="1"/>
      <w:numFmt w:val="bullet"/>
      <w:lvlText w:val=""/>
      <w:lvlJc w:val="left"/>
      <w:pPr>
        <w:ind w:left="5040" w:hanging="360"/>
      </w:pPr>
      <w:rPr>
        <w:rFonts w:ascii="Symbol" w:hAnsi="Symbol" w:hint="default"/>
      </w:rPr>
    </w:lvl>
    <w:lvl w:ilvl="7" w:tplc="170A1E6E" w:tentative="1">
      <w:start w:val="1"/>
      <w:numFmt w:val="bullet"/>
      <w:lvlText w:val="o"/>
      <w:lvlJc w:val="left"/>
      <w:pPr>
        <w:ind w:left="5760" w:hanging="360"/>
      </w:pPr>
      <w:rPr>
        <w:rFonts w:ascii="Courier New" w:hAnsi="Courier New" w:hint="default"/>
      </w:rPr>
    </w:lvl>
    <w:lvl w:ilvl="8" w:tplc="CC3A5AFA" w:tentative="1">
      <w:start w:val="1"/>
      <w:numFmt w:val="bullet"/>
      <w:lvlText w:val=""/>
      <w:lvlJc w:val="left"/>
      <w:pPr>
        <w:ind w:left="6480" w:hanging="360"/>
      </w:pPr>
      <w:rPr>
        <w:rFonts w:ascii="Wingdings" w:hAnsi="Wingdings" w:hint="default"/>
      </w:rPr>
    </w:lvl>
  </w:abstractNum>
  <w:abstractNum w:abstractNumId="10" w15:restartNumberingAfterBreak="0">
    <w:nsid w:val="6DD4335E"/>
    <w:multiLevelType w:val="hybridMultilevel"/>
    <w:tmpl w:val="D0BE8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A27FF7"/>
    <w:multiLevelType w:val="hybridMultilevel"/>
    <w:tmpl w:val="28F0F4C0"/>
    <w:lvl w:ilvl="0" w:tplc="3E8E5C8A">
      <w:start w:val="1"/>
      <w:numFmt w:val="bullet"/>
      <w:lvlText w:val=""/>
      <w:lvlJc w:val="left"/>
      <w:pPr>
        <w:ind w:left="720" w:hanging="360"/>
      </w:pPr>
      <w:rPr>
        <w:rFonts w:ascii="Symbol" w:hAnsi="Symbol" w:hint="default"/>
      </w:rPr>
    </w:lvl>
    <w:lvl w:ilvl="1" w:tplc="A372FEE0" w:tentative="1">
      <w:start w:val="1"/>
      <w:numFmt w:val="bullet"/>
      <w:lvlText w:val="o"/>
      <w:lvlJc w:val="left"/>
      <w:pPr>
        <w:ind w:left="1440" w:hanging="360"/>
      </w:pPr>
      <w:rPr>
        <w:rFonts w:ascii="Courier New" w:hAnsi="Courier New" w:hint="default"/>
      </w:rPr>
    </w:lvl>
    <w:lvl w:ilvl="2" w:tplc="A6128FC2" w:tentative="1">
      <w:start w:val="1"/>
      <w:numFmt w:val="bullet"/>
      <w:lvlText w:val=""/>
      <w:lvlJc w:val="left"/>
      <w:pPr>
        <w:ind w:left="2160" w:hanging="360"/>
      </w:pPr>
      <w:rPr>
        <w:rFonts w:ascii="Wingdings" w:hAnsi="Wingdings" w:hint="default"/>
      </w:rPr>
    </w:lvl>
    <w:lvl w:ilvl="3" w:tplc="85D2738C" w:tentative="1">
      <w:start w:val="1"/>
      <w:numFmt w:val="bullet"/>
      <w:lvlText w:val=""/>
      <w:lvlJc w:val="left"/>
      <w:pPr>
        <w:ind w:left="2880" w:hanging="360"/>
      </w:pPr>
      <w:rPr>
        <w:rFonts w:ascii="Symbol" w:hAnsi="Symbol" w:hint="default"/>
      </w:rPr>
    </w:lvl>
    <w:lvl w:ilvl="4" w:tplc="1DA80C16" w:tentative="1">
      <w:start w:val="1"/>
      <w:numFmt w:val="bullet"/>
      <w:lvlText w:val="o"/>
      <w:lvlJc w:val="left"/>
      <w:pPr>
        <w:ind w:left="3600" w:hanging="360"/>
      </w:pPr>
      <w:rPr>
        <w:rFonts w:ascii="Courier New" w:hAnsi="Courier New" w:hint="default"/>
      </w:rPr>
    </w:lvl>
    <w:lvl w:ilvl="5" w:tplc="F84C0DF6" w:tentative="1">
      <w:start w:val="1"/>
      <w:numFmt w:val="bullet"/>
      <w:lvlText w:val=""/>
      <w:lvlJc w:val="left"/>
      <w:pPr>
        <w:ind w:left="4320" w:hanging="360"/>
      </w:pPr>
      <w:rPr>
        <w:rFonts w:ascii="Wingdings" w:hAnsi="Wingdings" w:hint="default"/>
      </w:rPr>
    </w:lvl>
    <w:lvl w:ilvl="6" w:tplc="00340C3E" w:tentative="1">
      <w:start w:val="1"/>
      <w:numFmt w:val="bullet"/>
      <w:lvlText w:val=""/>
      <w:lvlJc w:val="left"/>
      <w:pPr>
        <w:ind w:left="5040" w:hanging="360"/>
      </w:pPr>
      <w:rPr>
        <w:rFonts w:ascii="Symbol" w:hAnsi="Symbol" w:hint="default"/>
      </w:rPr>
    </w:lvl>
    <w:lvl w:ilvl="7" w:tplc="08422E0A" w:tentative="1">
      <w:start w:val="1"/>
      <w:numFmt w:val="bullet"/>
      <w:lvlText w:val="o"/>
      <w:lvlJc w:val="left"/>
      <w:pPr>
        <w:ind w:left="5760" w:hanging="360"/>
      </w:pPr>
      <w:rPr>
        <w:rFonts w:ascii="Courier New" w:hAnsi="Courier New" w:hint="default"/>
      </w:rPr>
    </w:lvl>
    <w:lvl w:ilvl="8" w:tplc="91CCCEB8" w:tentative="1">
      <w:start w:val="1"/>
      <w:numFmt w:val="bullet"/>
      <w:lvlText w:val=""/>
      <w:lvlJc w:val="left"/>
      <w:pPr>
        <w:ind w:left="6480" w:hanging="360"/>
      </w:pPr>
      <w:rPr>
        <w:rFonts w:ascii="Wingdings" w:hAnsi="Wingdings" w:hint="default"/>
      </w:rPr>
    </w:lvl>
  </w:abstractNum>
  <w:abstractNum w:abstractNumId="12" w15:restartNumberingAfterBreak="0">
    <w:nsid w:val="75906E5D"/>
    <w:multiLevelType w:val="hybridMultilevel"/>
    <w:tmpl w:val="A59857F2"/>
    <w:lvl w:ilvl="0" w:tplc="ABC40330">
      <w:start w:val="1"/>
      <w:numFmt w:val="bullet"/>
      <w:lvlText w:val=""/>
      <w:lvlJc w:val="left"/>
      <w:pPr>
        <w:tabs>
          <w:tab w:val="num" w:pos="360"/>
        </w:tabs>
        <w:ind w:left="360" w:hanging="360"/>
      </w:pPr>
      <w:rPr>
        <w:rFonts w:ascii="Symbol" w:hAnsi="Symbol" w:hint="default"/>
      </w:rPr>
    </w:lvl>
    <w:lvl w:ilvl="1" w:tplc="81F86FE6" w:tentative="1">
      <w:start w:val="1"/>
      <w:numFmt w:val="bullet"/>
      <w:lvlText w:val="o"/>
      <w:lvlJc w:val="left"/>
      <w:pPr>
        <w:tabs>
          <w:tab w:val="num" w:pos="1440"/>
        </w:tabs>
        <w:ind w:left="1440" w:hanging="360"/>
      </w:pPr>
      <w:rPr>
        <w:rFonts w:ascii="Courier New" w:hAnsi="Courier New" w:cs="Courier New" w:hint="default"/>
      </w:rPr>
    </w:lvl>
    <w:lvl w:ilvl="2" w:tplc="4492FE8E" w:tentative="1">
      <w:start w:val="1"/>
      <w:numFmt w:val="bullet"/>
      <w:lvlText w:val=""/>
      <w:lvlJc w:val="left"/>
      <w:pPr>
        <w:tabs>
          <w:tab w:val="num" w:pos="2160"/>
        </w:tabs>
        <w:ind w:left="2160" w:hanging="360"/>
      </w:pPr>
      <w:rPr>
        <w:rFonts w:ascii="Wingdings" w:hAnsi="Wingdings" w:hint="default"/>
      </w:rPr>
    </w:lvl>
    <w:lvl w:ilvl="3" w:tplc="1A4C1FFE" w:tentative="1">
      <w:start w:val="1"/>
      <w:numFmt w:val="bullet"/>
      <w:lvlText w:val=""/>
      <w:lvlJc w:val="left"/>
      <w:pPr>
        <w:tabs>
          <w:tab w:val="num" w:pos="2880"/>
        </w:tabs>
        <w:ind w:left="2880" w:hanging="360"/>
      </w:pPr>
      <w:rPr>
        <w:rFonts w:ascii="Symbol" w:hAnsi="Symbol" w:hint="default"/>
      </w:rPr>
    </w:lvl>
    <w:lvl w:ilvl="4" w:tplc="9E4C6F96" w:tentative="1">
      <w:start w:val="1"/>
      <w:numFmt w:val="bullet"/>
      <w:lvlText w:val="o"/>
      <w:lvlJc w:val="left"/>
      <w:pPr>
        <w:tabs>
          <w:tab w:val="num" w:pos="3600"/>
        </w:tabs>
        <w:ind w:left="3600" w:hanging="360"/>
      </w:pPr>
      <w:rPr>
        <w:rFonts w:ascii="Courier New" w:hAnsi="Courier New" w:cs="Courier New" w:hint="default"/>
      </w:rPr>
    </w:lvl>
    <w:lvl w:ilvl="5" w:tplc="2A64869E" w:tentative="1">
      <w:start w:val="1"/>
      <w:numFmt w:val="bullet"/>
      <w:lvlText w:val=""/>
      <w:lvlJc w:val="left"/>
      <w:pPr>
        <w:tabs>
          <w:tab w:val="num" w:pos="4320"/>
        </w:tabs>
        <w:ind w:left="4320" w:hanging="360"/>
      </w:pPr>
      <w:rPr>
        <w:rFonts w:ascii="Wingdings" w:hAnsi="Wingdings" w:hint="default"/>
      </w:rPr>
    </w:lvl>
    <w:lvl w:ilvl="6" w:tplc="F424C77A" w:tentative="1">
      <w:start w:val="1"/>
      <w:numFmt w:val="bullet"/>
      <w:lvlText w:val=""/>
      <w:lvlJc w:val="left"/>
      <w:pPr>
        <w:tabs>
          <w:tab w:val="num" w:pos="5040"/>
        </w:tabs>
        <w:ind w:left="5040" w:hanging="360"/>
      </w:pPr>
      <w:rPr>
        <w:rFonts w:ascii="Symbol" w:hAnsi="Symbol" w:hint="default"/>
      </w:rPr>
    </w:lvl>
    <w:lvl w:ilvl="7" w:tplc="29B0C678" w:tentative="1">
      <w:start w:val="1"/>
      <w:numFmt w:val="bullet"/>
      <w:lvlText w:val="o"/>
      <w:lvlJc w:val="left"/>
      <w:pPr>
        <w:tabs>
          <w:tab w:val="num" w:pos="5760"/>
        </w:tabs>
        <w:ind w:left="5760" w:hanging="360"/>
      </w:pPr>
      <w:rPr>
        <w:rFonts w:ascii="Courier New" w:hAnsi="Courier New" w:cs="Courier New" w:hint="default"/>
      </w:rPr>
    </w:lvl>
    <w:lvl w:ilvl="8" w:tplc="68B4398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9"/>
  </w:num>
  <w:num w:numId="6">
    <w:abstractNumId w:val="12"/>
  </w:num>
  <w:num w:numId="7">
    <w:abstractNumId w:val="0"/>
  </w:num>
  <w:num w:numId="8">
    <w:abstractNumId w:val="1"/>
  </w:num>
  <w:num w:numId="9">
    <w:abstractNumId w:val="5"/>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64"/>
    <w:rsid w:val="000357F8"/>
    <w:rsid w:val="000A3348"/>
    <w:rsid w:val="001B2FB0"/>
    <w:rsid w:val="00247A61"/>
    <w:rsid w:val="003C21D7"/>
    <w:rsid w:val="005D7782"/>
    <w:rsid w:val="00687DD0"/>
    <w:rsid w:val="007E3936"/>
    <w:rsid w:val="00844E14"/>
    <w:rsid w:val="008554C8"/>
    <w:rsid w:val="0092082B"/>
    <w:rsid w:val="009C1164"/>
    <w:rsid w:val="00A65D9B"/>
    <w:rsid w:val="00B6679D"/>
    <w:rsid w:val="00B90655"/>
    <w:rsid w:val="00C477D0"/>
    <w:rsid w:val="00D125B0"/>
    <w:rsid w:val="00E5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275477"/>
  <w15:docId w15:val="{CA36E172-E068-4032-8C48-FDC7E31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56"/>
    <w:rPr>
      <w:rFonts w:ascii="Arial" w:hAnsi="Arial" w:cs="Arial"/>
      <w:sz w:val="22"/>
      <w:szCs w:val="22"/>
      <w:lang w:eastAsia="en-US"/>
    </w:rPr>
  </w:style>
  <w:style w:type="paragraph" w:styleId="Heading2">
    <w:name w:val="heading 2"/>
    <w:basedOn w:val="Normal"/>
    <w:next w:val="Normal"/>
    <w:link w:val="Heading2Char"/>
    <w:uiPriority w:val="9"/>
    <w:unhideWhenUsed/>
    <w:qFormat/>
    <w:rsid w:val="00D7565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3"/>
    <w:pPr>
      <w:tabs>
        <w:tab w:val="center" w:pos="4320"/>
        <w:tab w:val="right" w:pos="8640"/>
      </w:tabs>
    </w:pPr>
  </w:style>
  <w:style w:type="character" w:customStyle="1" w:styleId="HeaderChar">
    <w:name w:val="Header Char"/>
    <w:link w:val="Header"/>
    <w:uiPriority w:val="99"/>
    <w:rsid w:val="009C7FB3"/>
    <w:rPr>
      <w:sz w:val="24"/>
      <w:lang w:val="en-GB"/>
    </w:rPr>
  </w:style>
  <w:style w:type="paragraph" w:styleId="Footer">
    <w:name w:val="footer"/>
    <w:basedOn w:val="Normal"/>
    <w:link w:val="FooterChar"/>
    <w:uiPriority w:val="99"/>
    <w:unhideWhenUsed/>
    <w:rsid w:val="009C7FB3"/>
    <w:pPr>
      <w:tabs>
        <w:tab w:val="center" w:pos="4320"/>
        <w:tab w:val="right" w:pos="8640"/>
      </w:tabs>
    </w:pPr>
  </w:style>
  <w:style w:type="character" w:customStyle="1" w:styleId="FooterChar">
    <w:name w:val="Footer Char"/>
    <w:link w:val="Footer"/>
    <w:uiPriority w:val="99"/>
    <w:rsid w:val="009C7FB3"/>
    <w:rPr>
      <w:sz w:val="24"/>
      <w:lang w:val="en-GB"/>
    </w:rPr>
  </w:style>
  <w:style w:type="paragraph" w:styleId="BalloonText">
    <w:name w:val="Balloon Text"/>
    <w:basedOn w:val="Normal"/>
    <w:semiHidden/>
    <w:rsid w:val="007B5E63"/>
    <w:rPr>
      <w:rFonts w:ascii="Tahoma" w:hAnsi="Tahoma" w:cs="Tahoma"/>
      <w:sz w:val="16"/>
      <w:szCs w:val="16"/>
    </w:rPr>
  </w:style>
  <w:style w:type="paragraph" w:styleId="BodyText">
    <w:name w:val="Body Text"/>
    <w:basedOn w:val="Normal"/>
    <w:link w:val="BodyTextChar"/>
    <w:uiPriority w:val="1"/>
    <w:qFormat/>
    <w:rsid w:val="007C492C"/>
    <w:pPr>
      <w:widowControl w:val="0"/>
    </w:pPr>
    <w:rPr>
      <w:rFonts w:eastAsia="Arial"/>
      <w:sz w:val="21"/>
      <w:szCs w:val="21"/>
      <w:lang w:val="en-US"/>
    </w:rPr>
  </w:style>
  <w:style w:type="character" w:customStyle="1" w:styleId="BodyTextChar">
    <w:name w:val="Body Text Char"/>
    <w:basedOn w:val="DefaultParagraphFont"/>
    <w:link w:val="BodyText"/>
    <w:uiPriority w:val="1"/>
    <w:rsid w:val="007C492C"/>
    <w:rPr>
      <w:rFonts w:ascii="Arial" w:eastAsia="Arial" w:hAnsi="Arial" w:cs="Arial"/>
      <w:sz w:val="21"/>
      <w:szCs w:val="21"/>
      <w:lang w:val="en-US" w:eastAsia="en-US"/>
    </w:rPr>
  </w:style>
  <w:style w:type="table" w:styleId="TableGrid">
    <w:name w:val="Table Grid"/>
    <w:basedOn w:val="TableNormal"/>
    <w:uiPriority w:val="59"/>
    <w:rsid w:val="00E55F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ADC"/>
    <w:rPr>
      <w:rFonts w:ascii="Arial" w:eastAsia="Times New Roman" w:hAnsi="Arial" w:cs="Arial"/>
      <w:sz w:val="22"/>
      <w:szCs w:val="22"/>
      <w:lang w:eastAsia="en-US"/>
    </w:rPr>
  </w:style>
  <w:style w:type="character" w:styleId="Hyperlink">
    <w:name w:val="Hyperlink"/>
    <w:uiPriority w:val="99"/>
    <w:unhideWhenUsed/>
    <w:rsid w:val="0072592D"/>
    <w:rPr>
      <w:color w:val="0000FF"/>
      <w:u w:val="single"/>
    </w:rPr>
  </w:style>
  <w:style w:type="paragraph" w:styleId="ListParagraph">
    <w:name w:val="List Paragraph"/>
    <w:basedOn w:val="Normal"/>
    <w:uiPriority w:val="34"/>
    <w:qFormat/>
    <w:rsid w:val="00E37038"/>
    <w:pPr>
      <w:ind w:left="720"/>
      <w:contextualSpacing/>
    </w:pPr>
  </w:style>
  <w:style w:type="character" w:styleId="PlaceholderText">
    <w:name w:val="Placeholder Text"/>
    <w:basedOn w:val="DefaultParagraphFont"/>
    <w:uiPriority w:val="99"/>
    <w:semiHidden/>
    <w:rsid w:val="00001917"/>
    <w:rPr>
      <w:color w:val="808080"/>
    </w:rPr>
  </w:style>
  <w:style w:type="character" w:customStyle="1" w:styleId="Heading2Char">
    <w:name w:val="Heading 2 Char"/>
    <w:basedOn w:val="DefaultParagraphFont"/>
    <w:link w:val="Heading2"/>
    <w:uiPriority w:val="9"/>
    <w:rsid w:val="00D75654"/>
    <w:rPr>
      <w:rFonts w:asciiTheme="majorHAnsi" w:eastAsiaTheme="majorEastAsia" w:hAnsiTheme="majorHAnsi" w:cstheme="majorBidi"/>
      <w:b/>
      <w:bCs/>
      <w:color w:val="4F81BD" w:themeColor="accent1"/>
      <w:sz w:val="26"/>
      <w:szCs w:val="26"/>
      <w:lang w:eastAsia="en-US"/>
    </w:rPr>
  </w:style>
  <w:style w:type="character" w:styleId="UnresolvedMention">
    <w:name w:val="Unresolved Mention"/>
    <w:basedOn w:val="DefaultParagraphFont"/>
    <w:uiPriority w:val="99"/>
    <w:semiHidden/>
    <w:unhideWhenUsed/>
    <w:rsid w:val="005D7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033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kentcht.nhs.uk/childrens-therapies-the-pod/speech-and-language-therapy/selective-mut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ntcht.nhs.uk/selective-mutis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ackson\LOCALS~1\Temp\Rar$DI17.1500\ECKCS_lhead_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5836-69EA-4654-86F8-ADD3F78C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ECKCS_lhead_edit</Template>
  <TotalTime>0</TotalTime>
  <Pages>2</Pages>
  <Words>421</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LMEAD 1015634 06102021  2</vt:lpstr>
    </vt:vector>
  </TitlesOfParts>
  <Company>TangerineUK</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LMEAD 1015634 06102021  2</dc:title>
  <dc:creator>KTC10388</dc:creator>
  <cp:lastModifiedBy>Crouch Andrew</cp:lastModifiedBy>
  <cp:revision>3</cp:revision>
  <cp:lastPrinted>2018-06-19T07:59:00Z</cp:lastPrinted>
  <dcterms:created xsi:type="dcterms:W3CDTF">2022-09-27T12:06:00Z</dcterms:created>
  <dcterms:modified xsi:type="dcterms:W3CDTF">2022-09-27T12:57:00Z</dcterms:modified>
</cp:coreProperties>
</file>